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426" w:rsidRDefault="00BF2426" w:rsidP="00F4589C">
      <w:pPr>
        <w:spacing w:after="0" w:line="240" w:lineRule="auto"/>
        <w:rPr>
          <w:b/>
          <w:bCs/>
          <w:color w:val="C00000"/>
          <w:sz w:val="28"/>
          <w:szCs w:val="28"/>
        </w:rPr>
      </w:pPr>
    </w:p>
    <w:p w:rsidR="00E9220D" w:rsidRDefault="002A1D14" w:rsidP="00F4589C">
      <w:pPr>
        <w:spacing w:after="0" w:line="240" w:lineRule="auto"/>
        <w:rPr>
          <w:b/>
          <w:bCs/>
          <w:color w:val="C00000"/>
          <w:sz w:val="28"/>
          <w:szCs w:val="28"/>
        </w:rPr>
      </w:pPr>
      <w:r>
        <w:rPr>
          <w:b/>
          <w:bCs/>
          <w:noProof/>
          <w:color w:val="C00000"/>
          <w:sz w:val="28"/>
          <w:szCs w:val="28"/>
        </w:rPr>
        <w:drawing>
          <wp:inline distT="0" distB="0" distL="0" distR="0">
            <wp:extent cx="9715500" cy="2159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0" cy="2159000"/>
                    </a:xfrm>
                    <a:prstGeom prst="rect">
                      <a:avLst/>
                    </a:prstGeom>
                  </pic:spPr>
                </pic:pic>
              </a:graphicData>
            </a:graphic>
          </wp:inline>
        </w:drawing>
      </w:r>
    </w:p>
    <w:p w:rsidR="00052B56" w:rsidRPr="000F2AC2" w:rsidRDefault="00052B56" w:rsidP="00F4589C">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0F2AC2" w:rsidRPr="00F64898" w:rsidTr="00AB119D">
        <w:trPr>
          <w:trHeight w:val="135"/>
        </w:trPr>
        <w:tc>
          <w:tcPr>
            <w:tcW w:w="1070" w:type="pct"/>
            <w:gridSpan w:val="2"/>
            <w:tcBorders>
              <w:bottom w:val="single" w:sz="4" w:space="0" w:color="auto"/>
            </w:tcBorders>
            <w:shd w:val="clear" w:color="auto" w:fill="FFB7C4"/>
            <w:vAlign w:val="center"/>
          </w:tcPr>
          <w:p w:rsidR="000F2AC2" w:rsidRPr="000F2AC2" w:rsidRDefault="00127396" w:rsidP="00B86186">
            <w:pPr>
              <w:spacing w:after="0" w:line="240" w:lineRule="auto"/>
              <w:jc w:val="center"/>
              <w:rPr>
                <w:b/>
                <w:bCs/>
                <w:sz w:val="28"/>
                <w:szCs w:val="28"/>
              </w:rPr>
            </w:pPr>
            <w:r>
              <w:rPr>
                <w:b/>
                <w:bCs/>
                <w:color w:val="C00000"/>
                <w:sz w:val="28"/>
                <w:szCs w:val="28"/>
              </w:rPr>
              <w:t>NOVIEMBRE</w:t>
            </w:r>
          </w:p>
        </w:tc>
        <w:tc>
          <w:tcPr>
            <w:tcW w:w="1109" w:type="pct"/>
            <w:gridSpan w:val="2"/>
            <w:tcBorders>
              <w:bottom w:val="single" w:sz="4" w:space="0" w:color="auto"/>
            </w:tcBorders>
            <w:shd w:val="clear" w:color="auto" w:fill="FFB7C4"/>
            <w:vAlign w:val="center"/>
          </w:tcPr>
          <w:p w:rsidR="000F2AC2" w:rsidRPr="00AF6F53" w:rsidRDefault="000F2AC2" w:rsidP="00B86186">
            <w:pPr>
              <w:jc w:val="center"/>
              <w:rPr>
                <w:b/>
                <w:bCs/>
                <w:sz w:val="24"/>
                <w:szCs w:val="24"/>
              </w:rPr>
            </w:pPr>
            <w:r w:rsidRPr="000F2AC2">
              <w:rPr>
                <w:b/>
                <w:bCs/>
                <w:color w:val="C00000"/>
                <w:sz w:val="28"/>
                <w:szCs w:val="28"/>
              </w:rPr>
              <w:t xml:space="preserve">SEMANA </w:t>
            </w:r>
            <w:r w:rsidR="00127396">
              <w:rPr>
                <w:b/>
                <w:bCs/>
                <w:color w:val="C00000"/>
                <w:sz w:val="28"/>
                <w:szCs w:val="28"/>
              </w:rPr>
              <w:t>11</w:t>
            </w:r>
          </w:p>
        </w:tc>
        <w:tc>
          <w:tcPr>
            <w:tcW w:w="2821" w:type="pct"/>
            <w:gridSpan w:val="3"/>
            <w:tcBorders>
              <w:top w:val="nil"/>
              <w:bottom w:val="single" w:sz="4" w:space="0" w:color="auto"/>
              <w:right w:val="nil"/>
            </w:tcBorders>
            <w:vAlign w:val="center"/>
          </w:tcPr>
          <w:p w:rsidR="000F2AC2" w:rsidRPr="00AF6F53" w:rsidRDefault="000F2AC2" w:rsidP="00B86186">
            <w:pPr>
              <w:jc w:val="center"/>
              <w:rPr>
                <w:b/>
                <w:bCs/>
                <w:sz w:val="24"/>
                <w:szCs w:val="24"/>
              </w:rPr>
            </w:pPr>
          </w:p>
        </w:tc>
      </w:tr>
      <w:tr w:rsidR="004369D4" w:rsidRPr="00F64898" w:rsidTr="00AB119D">
        <w:trPr>
          <w:trHeight w:val="414"/>
        </w:trPr>
        <w:tc>
          <w:tcPr>
            <w:tcW w:w="221" w:type="pct"/>
            <w:shd w:val="clear" w:color="auto" w:fill="FFD3DD"/>
            <w:vAlign w:val="center"/>
          </w:tcPr>
          <w:p w:rsidR="007C29A1" w:rsidRPr="00AF6F53" w:rsidRDefault="007C29A1" w:rsidP="00B86186">
            <w:pPr>
              <w:jc w:val="center"/>
              <w:rPr>
                <w:b/>
                <w:bCs/>
                <w:sz w:val="24"/>
                <w:szCs w:val="24"/>
              </w:rPr>
            </w:pPr>
            <w:r>
              <w:rPr>
                <w:b/>
                <w:bCs/>
                <w:sz w:val="24"/>
                <w:szCs w:val="24"/>
              </w:rPr>
              <w:t>CF</w:t>
            </w:r>
          </w:p>
        </w:tc>
        <w:tc>
          <w:tcPr>
            <w:tcW w:w="849" w:type="pct"/>
            <w:shd w:val="clear" w:color="auto" w:fill="FFD3DD"/>
            <w:vAlign w:val="center"/>
          </w:tcPr>
          <w:p w:rsidR="007C29A1" w:rsidRPr="00AF6F53" w:rsidRDefault="00F900A5" w:rsidP="00B86186">
            <w:pPr>
              <w:jc w:val="center"/>
              <w:rPr>
                <w:b/>
                <w:bCs/>
                <w:sz w:val="24"/>
                <w:szCs w:val="24"/>
              </w:rPr>
            </w:pPr>
            <w:r w:rsidRPr="00AF6F53">
              <w:rPr>
                <w:b/>
                <w:bCs/>
                <w:sz w:val="24"/>
                <w:szCs w:val="24"/>
              </w:rPr>
              <w:t>PDA</w:t>
            </w:r>
          </w:p>
        </w:tc>
        <w:tc>
          <w:tcPr>
            <w:tcW w:w="501" w:type="pct"/>
            <w:shd w:val="clear" w:color="auto" w:fill="FFD3DD"/>
            <w:vAlign w:val="center"/>
          </w:tcPr>
          <w:p w:rsidR="007C29A1" w:rsidRPr="00AF6F53" w:rsidRDefault="00F900A5" w:rsidP="00B86186">
            <w:pPr>
              <w:jc w:val="center"/>
              <w:rPr>
                <w:b/>
                <w:bCs/>
                <w:sz w:val="24"/>
                <w:szCs w:val="24"/>
              </w:rPr>
            </w:pPr>
            <w:r w:rsidRPr="00AF6F53">
              <w:rPr>
                <w:b/>
                <w:bCs/>
                <w:sz w:val="24"/>
                <w:szCs w:val="24"/>
              </w:rPr>
              <w:t>CONTENIDO</w:t>
            </w:r>
          </w:p>
        </w:tc>
        <w:tc>
          <w:tcPr>
            <w:tcW w:w="608" w:type="pct"/>
            <w:shd w:val="clear" w:color="auto" w:fill="FFD3DD"/>
            <w:vAlign w:val="center"/>
          </w:tcPr>
          <w:p w:rsidR="007C29A1" w:rsidRPr="00AF6F53" w:rsidRDefault="00F900A5" w:rsidP="00B86186">
            <w:pPr>
              <w:jc w:val="center"/>
              <w:rPr>
                <w:b/>
                <w:bCs/>
                <w:sz w:val="24"/>
                <w:szCs w:val="24"/>
              </w:rPr>
            </w:pPr>
            <w:r w:rsidRPr="00AF6F53">
              <w:rPr>
                <w:b/>
                <w:bCs/>
                <w:sz w:val="24"/>
                <w:szCs w:val="24"/>
              </w:rPr>
              <w:t>TEMAS</w:t>
            </w:r>
          </w:p>
        </w:tc>
        <w:tc>
          <w:tcPr>
            <w:tcW w:w="606" w:type="pct"/>
            <w:shd w:val="clear" w:color="auto" w:fill="FFD3DD"/>
            <w:vAlign w:val="center"/>
          </w:tcPr>
          <w:p w:rsidR="007C29A1" w:rsidRDefault="00F900A5" w:rsidP="00B86186">
            <w:pPr>
              <w:spacing w:after="0" w:line="240" w:lineRule="atLeast"/>
              <w:jc w:val="center"/>
              <w:rPr>
                <w:b/>
                <w:bCs/>
                <w:sz w:val="24"/>
                <w:szCs w:val="24"/>
              </w:rPr>
            </w:pPr>
            <w:r w:rsidRPr="00AF6F53">
              <w:rPr>
                <w:b/>
                <w:bCs/>
                <w:sz w:val="24"/>
                <w:szCs w:val="24"/>
              </w:rPr>
              <w:t>FICHA</w:t>
            </w:r>
            <w:r>
              <w:rPr>
                <w:b/>
                <w:bCs/>
                <w:sz w:val="24"/>
                <w:szCs w:val="24"/>
              </w:rPr>
              <w:t>S, PÁGINAS Y EA</w:t>
            </w:r>
          </w:p>
          <w:p w:rsidR="007C29A1" w:rsidRPr="00AF6F53" w:rsidRDefault="00F900A5" w:rsidP="00B86186">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7C29A1" w:rsidRPr="00AF6F53" w:rsidRDefault="00F900A5" w:rsidP="00B86186">
            <w:pPr>
              <w:jc w:val="center"/>
              <w:rPr>
                <w:b/>
                <w:bCs/>
                <w:sz w:val="24"/>
                <w:szCs w:val="24"/>
              </w:rPr>
            </w:pPr>
            <w:r>
              <w:rPr>
                <w:b/>
                <w:bCs/>
                <w:sz w:val="24"/>
                <w:szCs w:val="24"/>
              </w:rPr>
              <w:t>LT</w:t>
            </w:r>
            <w:r w:rsidR="002D3888">
              <w:rPr>
                <w:b/>
                <w:bCs/>
                <w:sz w:val="24"/>
                <w:szCs w:val="24"/>
              </w:rPr>
              <w:t>G</w:t>
            </w:r>
          </w:p>
        </w:tc>
        <w:tc>
          <w:tcPr>
            <w:tcW w:w="1752" w:type="pct"/>
            <w:shd w:val="clear" w:color="auto" w:fill="FFD3DD"/>
            <w:vAlign w:val="center"/>
          </w:tcPr>
          <w:p w:rsidR="007C29A1" w:rsidRPr="00AF6F53" w:rsidRDefault="00F900A5" w:rsidP="00B86186">
            <w:pPr>
              <w:jc w:val="center"/>
              <w:rPr>
                <w:b/>
                <w:bCs/>
                <w:sz w:val="24"/>
                <w:szCs w:val="24"/>
              </w:rPr>
            </w:pPr>
            <w:r w:rsidRPr="00AF6F53">
              <w:rPr>
                <w:b/>
                <w:bCs/>
                <w:sz w:val="24"/>
                <w:szCs w:val="24"/>
              </w:rPr>
              <w:t>SUGERENCIAS DIDÁCTICAS</w:t>
            </w:r>
          </w:p>
        </w:tc>
      </w:tr>
      <w:tr w:rsidR="00DC3EA8" w:rsidRPr="00F64898" w:rsidTr="00AB119D">
        <w:trPr>
          <w:cantSplit/>
          <w:trHeight w:val="1638"/>
        </w:trPr>
        <w:tc>
          <w:tcPr>
            <w:tcW w:w="221" w:type="pct"/>
            <w:vMerge w:val="restart"/>
            <w:textDirection w:val="btLr"/>
          </w:tcPr>
          <w:p w:rsidR="00DC3EA8" w:rsidRPr="007575A8" w:rsidRDefault="00DC3EA8" w:rsidP="00B86186">
            <w:pPr>
              <w:ind w:left="113" w:right="113"/>
              <w:jc w:val="center"/>
              <w:rPr>
                <w:b/>
                <w:bCs/>
                <w:sz w:val="18"/>
                <w:szCs w:val="18"/>
              </w:rPr>
            </w:pPr>
            <w:r w:rsidRPr="007575A8">
              <w:rPr>
                <w:b/>
                <w:bCs/>
                <w:sz w:val="18"/>
                <w:szCs w:val="18"/>
              </w:rPr>
              <w:t>Lenguajes</w:t>
            </w:r>
          </w:p>
        </w:tc>
        <w:tc>
          <w:tcPr>
            <w:tcW w:w="849" w:type="pct"/>
            <w:vAlign w:val="center"/>
          </w:tcPr>
          <w:p w:rsidR="002D3888" w:rsidRPr="00095D5B" w:rsidRDefault="002D3888" w:rsidP="002D3888">
            <w:pPr>
              <w:rPr>
                <w:sz w:val="18"/>
                <w:szCs w:val="18"/>
              </w:rPr>
            </w:pPr>
            <w:r>
              <w:rPr>
                <w:sz w:val="18"/>
                <w:szCs w:val="18"/>
              </w:rPr>
              <w:t xml:space="preserve">Elabora preguntas para localizar la información que requiere y reflexiona sobre el uso de acentos gráficos en palabras que se usan para preguntar: </w:t>
            </w:r>
            <w:r w:rsidRPr="006D6D5D">
              <w:rPr>
                <w:i/>
                <w:iCs/>
                <w:sz w:val="18"/>
                <w:szCs w:val="18"/>
              </w:rPr>
              <w:t>qué, cómo, cuándo, dónde, por qué, para qué.</w:t>
            </w:r>
          </w:p>
          <w:p w:rsidR="00DC3EA8" w:rsidRPr="004F100B" w:rsidRDefault="00DC3EA8" w:rsidP="00856D6A">
            <w:pPr>
              <w:rPr>
                <w:sz w:val="18"/>
                <w:szCs w:val="18"/>
              </w:rPr>
            </w:pPr>
          </w:p>
        </w:tc>
        <w:tc>
          <w:tcPr>
            <w:tcW w:w="501" w:type="pct"/>
            <w:vAlign w:val="center"/>
          </w:tcPr>
          <w:p w:rsidR="00DC3EA8" w:rsidRPr="004F100B" w:rsidRDefault="002D3888" w:rsidP="00B80155">
            <w:pPr>
              <w:rPr>
                <w:sz w:val="18"/>
                <w:szCs w:val="18"/>
              </w:rPr>
            </w:pPr>
            <w:r w:rsidRPr="002D3888">
              <w:rPr>
                <w:sz w:val="18"/>
                <w:szCs w:val="18"/>
              </w:rPr>
              <w:t>Búsqueda y manejo reflexivo de información</w:t>
            </w:r>
          </w:p>
        </w:tc>
        <w:tc>
          <w:tcPr>
            <w:tcW w:w="608" w:type="pct"/>
            <w:vAlign w:val="center"/>
          </w:tcPr>
          <w:p w:rsidR="00DC3EA8" w:rsidRPr="004F100B" w:rsidRDefault="002D3888" w:rsidP="00066885">
            <w:pPr>
              <w:rPr>
                <w:b/>
                <w:bCs/>
                <w:sz w:val="18"/>
                <w:szCs w:val="18"/>
              </w:rPr>
            </w:pPr>
            <w:r>
              <w:rPr>
                <w:sz w:val="18"/>
                <w:szCs w:val="18"/>
              </w:rPr>
              <w:t xml:space="preserve">Preguntas básicas para obtener información </w:t>
            </w:r>
          </w:p>
        </w:tc>
        <w:tc>
          <w:tcPr>
            <w:tcW w:w="606" w:type="pct"/>
            <w:vAlign w:val="center"/>
          </w:tcPr>
          <w:p w:rsidR="00DC3EA8" w:rsidRDefault="00DC3EA8" w:rsidP="00B86186">
            <w:pPr>
              <w:spacing w:after="0" w:line="240" w:lineRule="atLeast"/>
              <w:rPr>
                <w:b/>
                <w:bCs/>
                <w:sz w:val="18"/>
                <w:szCs w:val="18"/>
              </w:rPr>
            </w:pPr>
            <w:r w:rsidRPr="007F672E">
              <w:rPr>
                <w:b/>
                <w:bCs/>
                <w:sz w:val="18"/>
                <w:szCs w:val="18"/>
              </w:rPr>
              <w:t xml:space="preserve">Ficha </w:t>
            </w:r>
            <w:r w:rsidR="00986FC8">
              <w:rPr>
                <w:b/>
                <w:bCs/>
                <w:sz w:val="18"/>
                <w:szCs w:val="18"/>
              </w:rPr>
              <w:t>11</w:t>
            </w:r>
            <w:r>
              <w:rPr>
                <w:b/>
                <w:bCs/>
                <w:sz w:val="18"/>
                <w:szCs w:val="18"/>
              </w:rPr>
              <w:t xml:space="preserve">. </w:t>
            </w:r>
            <w:r w:rsidR="002D3888" w:rsidRPr="002D3888">
              <w:rPr>
                <w:b/>
                <w:bCs/>
                <w:sz w:val="18"/>
                <w:szCs w:val="18"/>
              </w:rPr>
              <w:t xml:space="preserve"> Si dudo, pregunto</w:t>
            </w:r>
          </w:p>
          <w:p w:rsidR="00DC3EA8" w:rsidRPr="007F672E" w:rsidRDefault="00DC3EA8" w:rsidP="00B86186">
            <w:pPr>
              <w:spacing w:after="0" w:line="240" w:lineRule="atLeast"/>
              <w:rPr>
                <w:b/>
                <w:bCs/>
                <w:sz w:val="18"/>
                <w:szCs w:val="18"/>
              </w:rPr>
            </w:pPr>
          </w:p>
          <w:p w:rsidR="00DC3EA8" w:rsidRPr="004F100B" w:rsidRDefault="00DC3EA8" w:rsidP="00B86186">
            <w:pPr>
              <w:spacing w:after="0" w:line="240" w:lineRule="atLeast"/>
              <w:rPr>
                <w:sz w:val="18"/>
                <w:szCs w:val="18"/>
              </w:rPr>
            </w:pPr>
            <w:r w:rsidRPr="004F100B">
              <w:rPr>
                <w:sz w:val="18"/>
                <w:szCs w:val="18"/>
              </w:rPr>
              <w:t>(</w:t>
            </w:r>
            <w:r>
              <w:rPr>
                <w:sz w:val="18"/>
                <w:szCs w:val="18"/>
              </w:rPr>
              <w:t>Módulo 1, Español, página 1</w:t>
            </w:r>
            <w:r w:rsidR="002D3888">
              <w:rPr>
                <w:sz w:val="18"/>
                <w:szCs w:val="18"/>
              </w:rPr>
              <w:t>3</w:t>
            </w:r>
            <w:r w:rsidRPr="004F100B">
              <w:rPr>
                <w:sz w:val="18"/>
                <w:szCs w:val="18"/>
              </w:rPr>
              <w:t>)</w:t>
            </w:r>
          </w:p>
          <w:p w:rsidR="00DC3EA8" w:rsidRPr="004F100B" w:rsidRDefault="00DC3EA8" w:rsidP="00B86186">
            <w:pPr>
              <w:rPr>
                <w:sz w:val="18"/>
                <w:szCs w:val="18"/>
              </w:rPr>
            </w:pPr>
            <w:r>
              <w:rPr>
                <w:noProof/>
                <w:sz w:val="18"/>
                <w:szCs w:val="18"/>
                <w:lang w:val="en-US"/>
              </w:rPr>
              <w:drawing>
                <wp:inline distT="0" distB="0" distL="0" distR="0" wp14:anchorId="68D9AED7" wp14:editId="02156D6A">
                  <wp:extent cx="533400" cy="482600"/>
                  <wp:effectExtent l="0" t="0" r="0" b="0"/>
                  <wp:docPr id="34595739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DC3EA8" w:rsidRDefault="002D3888" w:rsidP="00B86186">
            <w:pPr>
              <w:rPr>
                <w:sz w:val="18"/>
                <w:szCs w:val="18"/>
              </w:rPr>
            </w:pPr>
            <w:r w:rsidRPr="00C24046">
              <w:rPr>
                <w:i/>
                <w:iCs/>
                <w:sz w:val="18"/>
                <w:szCs w:val="18"/>
              </w:rPr>
              <w:t>Nuestros saberes</w:t>
            </w:r>
            <w:r>
              <w:rPr>
                <w:sz w:val="18"/>
                <w:szCs w:val="18"/>
              </w:rPr>
              <w:t xml:space="preserve"> 4, p</w:t>
            </w:r>
            <w:r w:rsidR="005565FC">
              <w:rPr>
                <w:sz w:val="18"/>
                <w:szCs w:val="18"/>
              </w:rPr>
              <w:t>p</w:t>
            </w:r>
            <w:r>
              <w:rPr>
                <w:sz w:val="18"/>
                <w:szCs w:val="18"/>
              </w:rPr>
              <w:t xml:space="preserve">. </w:t>
            </w:r>
            <w:r w:rsidR="005565FC">
              <w:rPr>
                <w:sz w:val="18"/>
                <w:szCs w:val="18"/>
              </w:rPr>
              <w:t xml:space="preserve">14-15, </w:t>
            </w:r>
            <w:r>
              <w:rPr>
                <w:sz w:val="18"/>
                <w:szCs w:val="18"/>
              </w:rPr>
              <w:t>29</w:t>
            </w:r>
            <w:r w:rsidR="005565FC">
              <w:rPr>
                <w:sz w:val="18"/>
                <w:szCs w:val="18"/>
              </w:rPr>
              <w:t>, 43, 46</w:t>
            </w:r>
          </w:p>
          <w:p w:rsidR="005565FC" w:rsidRDefault="005565FC" w:rsidP="00B86186">
            <w:pPr>
              <w:rPr>
                <w:sz w:val="18"/>
                <w:szCs w:val="18"/>
              </w:rPr>
            </w:pPr>
            <w:r w:rsidRPr="005565FC">
              <w:rPr>
                <w:i/>
                <w:iCs/>
                <w:sz w:val="18"/>
                <w:szCs w:val="18"/>
              </w:rPr>
              <w:t>Proyectos Comunitarios</w:t>
            </w:r>
            <w:r>
              <w:rPr>
                <w:sz w:val="18"/>
                <w:szCs w:val="18"/>
              </w:rPr>
              <w:t xml:space="preserve"> 4, pp. </w:t>
            </w:r>
            <w:r w:rsidR="00070F63">
              <w:rPr>
                <w:sz w:val="18"/>
                <w:szCs w:val="18"/>
              </w:rPr>
              <w:t>22-39</w:t>
            </w:r>
          </w:p>
          <w:p w:rsidR="00957CFB" w:rsidRDefault="00957CFB" w:rsidP="00B86186">
            <w:pPr>
              <w:rPr>
                <w:sz w:val="18"/>
                <w:szCs w:val="18"/>
              </w:rPr>
            </w:pPr>
            <w:r w:rsidRPr="00957CFB">
              <w:rPr>
                <w:i/>
                <w:iCs/>
                <w:sz w:val="18"/>
                <w:szCs w:val="18"/>
              </w:rPr>
              <w:t>Proyectos de Aula</w:t>
            </w:r>
            <w:r>
              <w:rPr>
                <w:sz w:val="18"/>
                <w:szCs w:val="18"/>
              </w:rPr>
              <w:t xml:space="preserve"> 4, pp. 66-79</w:t>
            </w:r>
          </w:p>
          <w:p w:rsidR="00957CFB" w:rsidRPr="004F100B" w:rsidRDefault="00957CFB" w:rsidP="00B86186">
            <w:pPr>
              <w:rPr>
                <w:sz w:val="18"/>
                <w:szCs w:val="18"/>
              </w:rPr>
            </w:pPr>
            <w:r w:rsidRPr="00957CFB">
              <w:rPr>
                <w:i/>
                <w:iCs/>
                <w:sz w:val="18"/>
                <w:szCs w:val="18"/>
              </w:rPr>
              <w:t>Proyectos Escolares</w:t>
            </w:r>
            <w:r>
              <w:rPr>
                <w:sz w:val="18"/>
                <w:szCs w:val="18"/>
              </w:rPr>
              <w:t xml:space="preserve"> 4, pp. 142-153</w:t>
            </w:r>
          </w:p>
        </w:tc>
        <w:tc>
          <w:tcPr>
            <w:tcW w:w="1752" w:type="pct"/>
          </w:tcPr>
          <w:p w:rsidR="00562B53" w:rsidRDefault="00562B53" w:rsidP="00ED08C5">
            <w:pPr>
              <w:autoSpaceDE w:val="0"/>
              <w:autoSpaceDN w:val="0"/>
              <w:adjustRightInd w:val="0"/>
              <w:spacing w:after="0" w:line="240" w:lineRule="auto"/>
              <w:rPr>
                <w:sz w:val="18"/>
                <w:szCs w:val="18"/>
              </w:rPr>
            </w:pPr>
            <w:r>
              <w:rPr>
                <w:sz w:val="18"/>
                <w:szCs w:val="18"/>
              </w:rPr>
              <w:t>Pida a algunos alumnos leer el texto de la sección “Repasa” y anote los pronombres que mencionen los alumnos en el pizarrón.</w:t>
            </w:r>
          </w:p>
          <w:p w:rsidR="00562B53" w:rsidRDefault="00562B53" w:rsidP="00ED08C5">
            <w:pPr>
              <w:autoSpaceDE w:val="0"/>
              <w:autoSpaceDN w:val="0"/>
              <w:adjustRightInd w:val="0"/>
              <w:spacing w:after="0" w:line="240" w:lineRule="auto"/>
              <w:rPr>
                <w:sz w:val="18"/>
                <w:szCs w:val="18"/>
              </w:rPr>
            </w:pPr>
          </w:p>
          <w:p w:rsidR="00562B53" w:rsidRPr="00562B53" w:rsidRDefault="00562B53" w:rsidP="00562B53">
            <w:pPr>
              <w:autoSpaceDE w:val="0"/>
              <w:autoSpaceDN w:val="0"/>
              <w:adjustRightInd w:val="0"/>
              <w:spacing w:after="0" w:line="240" w:lineRule="auto"/>
              <w:rPr>
                <w:sz w:val="18"/>
                <w:szCs w:val="18"/>
              </w:rPr>
            </w:pPr>
            <w:r w:rsidRPr="00562B53">
              <w:rPr>
                <w:sz w:val="18"/>
                <w:szCs w:val="18"/>
              </w:rPr>
              <w:t>Para la última actividad, pida a los</w:t>
            </w:r>
            <w:r>
              <w:rPr>
                <w:sz w:val="18"/>
                <w:szCs w:val="18"/>
              </w:rPr>
              <w:t xml:space="preserve"> </w:t>
            </w:r>
            <w:r w:rsidRPr="00562B53">
              <w:rPr>
                <w:sz w:val="18"/>
                <w:szCs w:val="18"/>
              </w:rPr>
              <w:t>alumnos que compartan sus preguntas y anoten todas aquellas que les llamen la atención y les</w:t>
            </w:r>
          </w:p>
          <w:p w:rsidR="00562B53" w:rsidRDefault="00562B53" w:rsidP="00562B53">
            <w:pPr>
              <w:autoSpaceDE w:val="0"/>
              <w:autoSpaceDN w:val="0"/>
              <w:adjustRightInd w:val="0"/>
              <w:spacing w:after="0" w:line="240" w:lineRule="auto"/>
              <w:rPr>
                <w:sz w:val="18"/>
                <w:szCs w:val="18"/>
              </w:rPr>
            </w:pPr>
            <w:r w:rsidRPr="00562B53">
              <w:rPr>
                <w:sz w:val="18"/>
                <w:szCs w:val="18"/>
              </w:rPr>
              <w:t>permitan usarlas para investigar más sobre el tema. Anímelos a que usen las preguntas para</w:t>
            </w:r>
            <w:r>
              <w:rPr>
                <w:sz w:val="18"/>
                <w:szCs w:val="18"/>
              </w:rPr>
              <w:t xml:space="preserve"> </w:t>
            </w:r>
            <w:r w:rsidRPr="00562B53">
              <w:rPr>
                <w:sz w:val="18"/>
                <w:szCs w:val="18"/>
              </w:rPr>
              <w:t>realizar una pequeña indagación.</w:t>
            </w:r>
            <w:r>
              <w:rPr>
                <w:sz w:val="18"/>
                <w:szCs w:val="18"/>
              </w:rPr>
              <w:t xml:space="preserve"> Por ejemplo:</w:t>
            </w:r>
          </w:p>
          <w:p w:rsidR="00562B53" w:rsidRDefault="00562B53" w:rsidP="00562B53">
            <w:pPr>
              <w:autoSpaceDE w:val="0"/>
              <w:autoSpaceDN w:val="0"/>
              <w:adjustRightInd w:val="0"/>
              <w:spacing w:after="0" w:line="240" w:lineRule="auto"/>
              <w:rPr>
                <w:sz w:val="18"/>
                <w:szCs w:val="18"/>
              </w:rPr>
            </w:pPr>
          </w:p>
          <w:p w:rsidR="00562B53" w:rsidRPr="00562B53" w:rsidRDefault="00562B53" w:rsidP="00562B53">
            <w:pPr>
              <w:pStyle w:val="Prrafodelista"/>
              <w:numPr>
                <w:ilvl w:val="0"/>
                <w:numId w:val="4"/>
              </w:numPr>
              <w:autoSpaceDE w:val="0"/>
              <w:autoSpaceDN w:val="0"/>
              <w:adjustRightInd w:val="0"/>
              <w:spacing w:after="0" w:line="240" w:lineRule="auto"/>
              <w:rPr>
                <w:sz w:val="18"/>
                <w:szCs w:val="18"/>
              </w:rPr>
            </w:pPr>
            <w:r w:rsidRPr="00562B53">
              <w:rPr>
                <w:sz w:val="18"/>
                <w:szCs w:val="18"/>
              </w:rPr>
              <w:t>¿Por qué los elefantes tienen trompas tan largas y para qué las utilizan?</w:t>
            </w:r>
          </w:p>
          <w:p w:rsidR="00562B53" w:rsidRPr="00562B53" w:rsidRDefault="00562B53" w:rsidP="00562B53">
            <w:pPr>
              <w:pStyle w:val="Prrafodelista"/>
              <w:numPr>
                <w:ilvl w:val="0"/>
                <w:numId w:val="4"/>
              </w:numPr>
              <w:autoSpaceDE w:val="0"/>
              <w:autoSpaceDN w:val="0"/>
              <w:adjustRightInd w:val="0"/>
              <w:spacing w:after="0" w:line="240" w:lineRule="auto"/>
              <w:rPr>
                <w:sz w:val="18"/>
                <w:szCs w:val="18"/>
              </w:rPr>
            </w:pPr>
            <w:r w:rsidRPr="00562B53">
              <w:rPr>
                <w:sz w:val="18"/>
                <w:szCs w:val="18"/>
              </w:rPr>
              <w:t>¿Cuántos tipos de elefantes existen y en qué lugares del mundo viven?</w:t>
            </w:r>
          </w:p>
          <w:p w:rsidR="00562B53" w:rsidRPr="00562B53" w:rsidRDefault="00562B53" w:rsidP="00562B53">
            <w:pPr>
              <w:pStyle w:val="Prrafodelista"/>
              <w:numPr>
                <w:ilvl w:val="0"/>
                <w:numId w:val="4"/>
              </w:numPr>
              <w:autoSpaceDE w:val="0"/>
              <w:autoSpaceDN w:val="0"/>
              <w:adjustRightInd w:val="0"/>
              <w:spacing w:after="0" w:line="240" w:lineRule="auto"/>
              <w:rPr>
                <w:sz w:val="18"/>
                <w:szCs w:val="18"/>
              </w:rPr>
            </w:pPr>
            <w:r w:rsidRPr="00562B53">
              <w:rPr>
                <w:sz w:val="18"/>
                <w:szCs w:val="18"/>
              </w:rPr>
              <w:t>¿Qué comen los elefantes y cuánto pueden llegar a comer en un día?</w:t>
            </w:r>
          </w:p>
        </w:tc>
      </w:tr>
      <w:tr w:rsidR="00986FC8" w:rsidRPr="00F64898" w:rsidTr="00AB119D">
        <w:trPr>
          <w:cantSplit/>
          <w:trHeight w:val="1638"/>
        </w:trPr>
        <w:tc>
          <w:tcPr>
            <w:tcW w:w="221" w:type="pct"/>
            <w:vMerge/>
            <w:textDirection w:val="btLr"/>
          </w:tcPr>
          <w:p w:rsidR="00986FC8" w:rsidRPr="007575A8" w:rsidRDefault="00986FC8" w:rsidP="00B86186">
            <w:pPr>
              <w:ind w:left="113" w:right="113"/>
              <w:jc w:val="center"/>
              <w:rPr>
                <w:b/>
                <w:bCs/>
                <w:sz w:val="18"/>
                <w:szCs w:val="18"/>
              </w:rPr>
            </w:pPr>
          </w:p>
        </w:tc>
        <w:tc>
          <w:tcPr>
            <w:tcW w:w="849" w:type="pct"/>
            <w:vAlign w:val="center"/>
          </w:tcPr>
          <w:p w:rsidR="00024B67" w:rsidRDefault="00024B67" w:rsidP="00024B67">
            <w:pPr>
              <w:autoSpaceDE w:val="0"/>
              <w:autoSpaceDN w:val="0"/>
              <w:adjustRightInd w:val="0"/>
              <w:rPr>
                <w:rFonts w:ascii="Calibri" w:hAnsi="Calibri" w:cs="Calibri"/>
                <w:kern w:val="0"/>
                <w:sz w:val="18"/>
                <w:szCs w:val="18"/>
              </w:rPr>
            </w:pPr>
            <w:r>
              <w:rPr>
                <w:rFonts w:ascii="Calibri" w:hAnsi="Calibri" w:cs="Calibri"/>
                <w:kern w:val="0"/>
                <w:sz w:val="18"/>
                <w:szCs w:val="18"/>
              </w:rPr>
              <w:t>Emplea elementos de los textos que organizan el contenido, títulos, subtítulos, viñetas, tipografía, palabras clave, para localizar información. Hace anticipaciones sobre el contenido de un libro a partir de la información de la portada y contraportada. Diversifica el uso de fuentes de consulta en función del propósito y el tema, y reconoce la organización de materiales informativos y sus elementos. Parafrasea y/o ejemplifica planteamientos que expone un texto informativo. Consulta diccionarios y glosarios para resolver dudas relacionadas con el uso de ciertos términos.</w:t>
            </w:r>
          </w:p>
          <w:p w:rsidR="00986FC8" w:rsidRPr="0044028C" w:rsidRDefault="00986FC8" w:rsidP="00856D6A">
            <w:pPr>
              <w:rPr>
                <w:sz w:val="18"/>
                <w:szCs w:val="18"/>
              </w:rPr>
            </w:pPr>
          </w:p>
        </w:tc>
        <w:tc>
          <w:tcPr>
            <w:tcW w:w="501" w:type="pct"/>
            <w:vAlign w:val="center"/>
          </w:tcPr>
          <w:p w:rsidR="00986FC8" w:rsidRPr="00066885" w:rsidRDefault="00024B67" w:rsidP="00B80155">
            <w:pPr>
              <w:rPr>
                <w:sz w:val="18"/>
                <w:szCs w:val="18"/>
              </w:rPr>
            </w:pPr>
            <w:r w:rsidRPr="002D3888">
              <w:rPr>
                <w:sz w:val="18"/>
                <w:szCs w:val="18"/>
              </w:rPr>
              <w:t>Búsqueda y manejo reflexivo de información</w:t>
            </w:r>
          </w:p>
        </w:tc>
        <w:tc>
          <w:tcPr>
            <w:tcW w:w="608" w:type="pct"/>
            <w:vAlign w:val="center"/>
          </w:tcPr>
          <w:p w:rsidR="00024B67" w:rsidRDefault="00024B67" w:rsidP="00024B67">
            <w:pPr>
              <w:rPr>
                <w:sz w:val="18"/>
                <w:szCs w:val="18"/>
              </w:rPr>
            </w:pPr>
            <w:r>
              <w:rPr>
                <w:sz w:val="18"/>
                <w:szCs w:val="18"/>
              </w:rPr>
              <w:t>Lectura de exploración</w:t>
            </w:r>
          </w:p>
          <w:p w:rsidR="00024B67" w:rsidRDefault="00024B67" w:rsidP="00024B67">
            <w:pPr>
              <w:rPr>
                <w:sz w:val="18"/>
                <w:szCs w:val="18"/>
              </w:rPr>
            </w:pPr>
            <w:r>
              <w:rPr>
                <w:sz w:val="18"/>
                <w:szCs w:val="18"/>
              </w:rPr>
              <w:t>Consulta de diccionarios</w:t>
            </w:r>
          </w:p>
          <w:p w:rsidR="00986FC8" w:rsidRDefault="00986FC8" w:rsidP="00D05DDC">
            <w:pPr>
              <w:rPr>
                <w:sz w:val="18"/>
                <w:szCs w:val="18"/>
              </w:rPr>
            </w:pPr>
          </w:p>
        </w:tc>
        <w:tc>
          <w:tcPr>
            <w:tcW w:w="606" w:type="pct"/>
            <w:vAlign w:val="center"/>
          </w:tcPr>
          <w:p w:rsidR="00986FC8" w:rsidRDefault="00986FC8" w:rsidP="00986FC8">
            <w:pPr>
              <w:spacing w:after="0" w:line="240" w:lineRule="atLeast"/>
              <w:rPr>
                <w:b/>
                <w:bCs/>
                <w:sz w:val="18"/>
                <w:szCs w:val="18"/>
              </w:rPr>
            </w:pPr>
            <w:r w:rsidRPr="007F672E">
              <w:rPr>
                <w:b/>
                <w:bCs/>
                <w:sz w:val="18"/>
                <w:szCs w:val="18"/>
              </w:rPr>
              <w:t xml:space="preserve">Ficha </w:t>
            </w:r>
            <w:r>
              <w:rPr>
                <w:b/>
                <w:bCs/>
                <w:sz w:val="18"/>
                <w:szCs w:val="18"/>
              </w:rPr>
              <w:t xml:space="preserve">12. </w:t>
            </w:r>
            <w:r w:rsidR="00024B67" w:rsidRPr="00024B67">
              <w:rPr>
                <w:b/>
                <w:bCs/>
                <w:sz w:val="18"/>
                <w:szCs w:val="18"/>
              </w:rPr>
              <w:t>Escribo para informar</w:t>
            </w:r>
          </w:p>
          <w:p w:rsidR="00986FC8" w:rsidRPr="007F672E" w:rsidRDefault="00986FC8" w:rsidP="00986FC8">
            <w:pPr>
              <w:spacing w:after="0" w:line="240" w:lineRule="atLeast"/>
              <w:rPr>
                <w:b/>
                <w:bCs/>
                <w:sz w:val="18"/>
                <w:szCs w:val="18"/>
              </w:rPr>
            </w:pPr>
          </w:p>
          <w:p w:rsidR="00986FC8" w:rsidRDefault="00986FC8" w:rsidP="00986FC8">
            <w:pPr>
              <w:spacing w:after="0" w:line="240" w:lineRule="atLeast"/>
              <w:rPr>
                <w:sz w:val="18"/>
                <w:szCs w:val="18"/>
              </w:rPr>
            </w:pPr>
            <w:r w:rsidRPr="004F100B">
              <w:rPr>
                <w:sz w:val="18"/>
                <w:szCs w:val="18"/>
              </w:rPr>
              <w:t>(</w:t>
            </w:r>
            <w:r>
              <w:rPr>
                <w:sz w:val="18"/>
                <w:szCs w:val="18"/>
              </w:rPr>
              <w:t>Módulo 1, Español, página 1</w:t>
            </w:r>
            <w:r w:rsidR="00024B67">
              <w:rPr>
                <w:sz w:val="18"/>
                <w:szCs w:val="18"/>
              </w:rPr>
              <w:t>4</w:t>
            </w:r>
            <w:r w:rsidRPr="004F100B">
              <w:rPr>
                <w:sz w:val="18"/>
                <w:szCs w:val="18"/>
              </w:rPr>
              <w:t>)</w:t>
            </w:r>
          </w:p>
          <w:p w:rsidR="00C95488" w:rsidRPr="004F100B" w:rsidRDefault="00C95488" w:rsidP="00986FC8">
            <w:pPr>
              <w:spacing w:after="0" w:line="240" w:lineRule="atLeast"/>
              <w:rPr>
                <w:sz w:val="18"/>
                <w:szCs w:val="18"/>
              </w:rPr>
            </w:pPr>
          </w:p>
          <w:p w:rsidR="00986FC8" w:rsidRPr="007F672E" w:rsidRDefault="00C95488" w:rsidP="00B86186">
            <w:pPr>
              <w:spacing w:after="0" w:line="240" w:lineRule="atLeast"/>
              <w:rPr>
                <w:b/>
                <w:bCs/>
                <w:sz w:val="18"/>
                <w:szCs w:val="18"/>
              </w:rPr>
            </w:pPr>
            <w:r>
              <w:rPr>
                <w:noProof/>
                <w:sz w:val="18"/>
                <w:szCs w:val="18"/>
              </w:rPr>
              <w:drawing>
                <wp:inline distT="0" distB="0" distL="0" distR="0" wp14:anchorId="216EF113" wp14:editId="382330C2">
                  <wp:extent cx="446539" cy="446959"/>
                  <wp:effectExtent l="0" t="0" r="0" b="0"/>
                  <wp:docPr id="6203459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5238" name="Imagen 807665238"/>
                          <pic:cNvPicPr/>
                        </pic:nvPicPr>
                        <pic:blipFill rotWithShape="1">
                          <a:blip r:embed="rId10">
                            <a:extLst>
                              <a:ext uri="{28A0092B-C50C-407E-A947-70E740481C1C}">
                                <a14:useLocalDpi xmlns:a14="http://schemas.microsoft.com/office/drawing/2010/main" val="0"/>
                              </a:ext>
                            </a:extLst>
                          </a:blip>
                          <a:srcRect l="12784" t="8648" r="4189" b="10930"/>
                          <a:stretch/>
                        </pic:blipFill>
                        <pic:spPr bwMode="auto">
                          <a:xfrm>
                            <a:off x="0" y="0"/>
                            <a:ext cx="452359" cy="452784"/>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986FC8" w:rsidRDefault="00024B67" w:rsidP="00B86186">
            <w:pPr>
              <w:rPr>
                <w:sz w:val="18"/>
                <w:szCs w:val="18"/>
              </w:rPr>
            </w:pPr>
            <w:r w:rsidRPr="00C95488">
              <w:rPr>
                <w:i/>
                <w:iCs/>
                <w:sz w:val="18"/>
                <w:szCs w:val="18"/>
              </w:rPr>
              <w:t>Nuestros saberes</w:t>
            </w:r>
            <w:r>
              <w:rPr>
                <w:sz w:val="18"/>
                <w:szCs w:val="18"/>
              </w:rPr>
              <w:t xml:space="preserve"> 4, p</w:t>
            </w:r>
            <w:r w:rsidR="00C95488">
              <w:rPr>
                <w:sz w:val="18"/>
                <w:szCs w:val="18"/>
              </w:rPr>
              <w:t>p</w:t>
            </w:r>
            <w:r>
              <w:rPr>
                <w:sz w:val="18"/>
                <w:szCs w:val="18"/>
              </w:rPr>
              <w:t xml:space="preserve">. </w:t>
            </w:r>
            <w:r w:rsidR="00C95488">
              <w:rPr>
                <w:sz w:val="18"/>
                <w:szCs w:val="18"/>
              </w:rPr>
              <w:t xml:space="preserve">14-15, </w:t>
            </w:r>
            <w:r>
              <w:rPr>
                <w:sz w:val="18"/>
                <w:szCs w:val="18"/>
              </w:rPr>
              <w:t>29</w:t>
            </w:r>
          </w:p>
          <w:p w:rsidR="00B349DB" w:rsidRDefault="00B349DB" w:rsidP="00B86186">
            <w:pPr>
              <w:rPr>
                <w:sz w:val="18"/>
                <w:szCs w:val="18"/>
              </w:rPr>
            </w:pPr>
            <w:r w:rsidRPr="00B349DB">
              <w:rPr>
                <w:i/>
                <w:iCs/>
                <w:sz w:val="18"/>
                <w:szCs w:val="18"/>
              </w:rPr>
              <w:t>Proyectos Comunitarios</w:t>
            </w:r>
            <w:r>
              <w:rPr>
                <w:sz w:val="18"/>
                <w:szCs w:val="18"/>
              </w:rPr>
              <w:t xml:space="preserve"> 4, pp. </w:t>
            </w:r>
            <w:r w:rsidR="00070F63">
              <w:rPr>
                <w:sz w:val="18"/>
                <w:szCs w:val="18"/>
              </w:rPr>
              <w:t>326-335</w:t>
            </w:r>
          </w:p>
          <w:p w:rsidR="000040E0" w:rsidRPr="004F100B" w:rsidRDefault="000040E0" w:rsidP="00B86186">
            <w:pPr>
              <w:rPr>
                <w:sz w:val="18"/>
                <w:szCs w:val="18"/>
              </w:rPr>
            </w:pPr>
            <w:r w:rsidRPr="000040E0">
              <w:rPr>
                <w:i/>
                <w:iCs/>
                <w:sz w:val="18"/>
                <w:szCs w:val="18"/>
              </w:rPr>
              <w:t>Proyectos Escolares</w:t>
            </w:r>
            <w:r>
              <w:rPr>
                <w:sz w:val="18"/>
                <w:szCs w:val="18"/>
              </w:rPr>
              <w:t xml:space="preserve"> 4, pp. 198-207</w:t>
            </w:r>
          </w:p>
        </w:tc>
        <w:tc>
          <w:tcPr>
            <w:tcW w:w="1752" w:type="pct"/>
          </w:tcPr>
          <w:p w:rsidR="00C95488" w:rsidRPr="00C95488" w:rsidRDefault="00C95488" w:rsidP="00C95488">
            <w:pPr>
              <w:autoSpaceDE w:val="0"/>
              <w:autoSpaceDN w:val="0"/>
              <w:adjustRightInd w:val="0"/>
              <w:spacing w:after="0" w:line="240" w:lineRule="auto"/>
              <w:rPr>
                <w:sz w:val="18"/>
                <w:szCs w:val="18"/>
              </w:rPr>
            </w:pPr>
            <w:r w:rsidRPr="00C95488">
              <w:rPr>
                <w:sz w:val="18"/>
                <w:szCs w:val="18"/>
              </w:rPr>
              <w:t>Pida a los estudiantes que elijan un</w:t>
            </w:r>
            <w:r>
              <w:rPr>
                <w:sz w:val="18"/>
                <w:szCs w:val="18"/>
              </w:rPr>
              <w:t xml:space="preserve"> </w:t>
            </w:r>
            <w:r w:rsidRPr="00C95488">
              <w:rPr>
                <w:sz w:val="18"/>
                <w:szCs w:val="18"/>
              </w:rPr>
              <w:t>tema de interés y escriban un texto expositivo sobre él. Anímelos a diversificar sus fuentes de</w:t>
            </w:r>
          </w:p>
          <w:p w:rsidR="00C95488" w:rsidRDefault="00C95488" w:rsidP="00C95488">
            <w:pPr>
              <w:autoSpaceDE w:val="0"/>
              <w:autoSpaceDN w:val="0"/>
              <w:adjustRightInd w:val="0"/>
              <w:spacing w:after="0" w:line="240" w:lineRule="auto"/>
              <w:rPr>
                <w:sz w:val="18"/>
                <w:szCs w:val="18"/>
              </w:rPr>
            </w:pPr>
            <w:r w:rsidRPr="00C95488">
              <w:rPr>
                <w:sz w:val="18"/>
                <w:szCs w:val="18"/>
              </w:rPr>
              <w:t>información y a consultar un diccionario para asegurarse de que están utilizando correctamente</w:t>
            </w:r>
            <w:r>
              <w:rPr>
                <w:sz w:val="18"/>
                <w:szCs w:val="18"/>
              </w:rPr>
              <w:t xml:space="preserve"> </w:t>
            </w:r>
            <w:r w:rsidRPr="00C95488">
              <w:rPr>
                <w:sz w:val="18"/>
                <w:szCs w:val="18"/>
              </w:rPr>
              <w:t xml:space="preserve">las palabras. </w:t>
            </w:r>
          </w:p>
          <w:p w:rsidR="00C95488" w:rsidRDefault="00C95488" w:rsidP="00C95488">
            <w:pPr>
              <w:autoSpaceDE w:val="0"/>
              <w:autoSpaceDN w:val="0"/>
              <w:adjustRightInd w:val="0"/>
              <w:spacing w:after="0" w:line="240" w:lineRule="auto"/>
              <w:rPr>
                <w:sz w:val="18"/>
                <w:szCs w:val="18"/>
              </w:rPr>
            </w:pPr>
          </w:p>
          <w:p w:rsidR="00986FC8" w:rsidRDefault="00C95488" w:rsidP="00C95488">
            <w:pPr>
              <w:autoSpaceDE w:val="0"/>
              <w:autoSpaceDN w:val="0"/>
              <w:adjustRightInd w:val="0"/>
              <w:spacing w:after="0" w:line="240" w:lineRule="auto"/>
              <w:rPr>
                <w:sz w:val="18"/>
                <w:szCs w:val="18"/>
              </w:rPr>
            </w:pPr>
            <w:r w:rsidRPr="00C95488">
              <w:rPr>
                <w:sz w:val="18"/>
                <w:szCs w:val="18"/>
              </w:rPr>
              <w:t>Después de escribir, los estudiantes pueden intercambiar sus textos para que otros</w:t>
            </w:r>
            <w:r>
              <w:rPr>
                <w:sz w:val="18"/>
                <w:szCs w:val="18"/>
              </w:rPr>
              <w:t xml:space="preserve"> </w:t>
            </w:r>
            <w:r w:rsidRPr="00C95488">
              <w:rPr>
                <w:sz w:val="18"/>
                <w:szCs w:val="18"/>
              </w:rPr>
              <w:t>los evalúen y proporcionen retroalimentación sobre la claridad y coherencia del contenido.</w:t>
            </w:r>
          </w:p>
          <w:p w:rsidR="00365D9E" w:rsidRDefault="00365D9E" w:rsidP="00C95488">
            <w:pPr>
              <w:autoSpaceDE w:val="0"/>
              <w:autoSpaceDN w:val="0"/>
              <w:adjustRightInd w:val="0"/>
              <w:spacing w:after="0" w:line="240" w:lineRule="auto"/>
              <w:rPr>
                <w:sz w:val="18"/>
                <w:szCs w:val="18"/>
              </w:rPr>
            </w:pPr>
          </w:p>
          <w:p w:rsidR="00365D9E" w:rsidRDefault="00365D9E" w:rsidP="00C95488">
            <w:pPr>
              <w:autoSpaceDE w:val="0"/>
              <w:autoSpaceDN w:val="0"/>
              <w:adjustRightInd w:val="0"/>
              <w:spacing w:after="0" w:line="240" w:lineRule="auto"/>
              <w:rPr>
                <w:sz w:val="18"/>
                <w:szCs w:val="18"/>
              </w:rPr>
            </w:pPr>
            <w:r>
              <w:rPr>
                <w:sz w:val="18"/>
                <w:szCs w:val="18"/>
              </w:rPr>
              <w:t xml:space="preserve">Para reforzar las respuestas en la actividad 5, algunas ventajas son: </w:t>
            </w:r>
          </w:p>
          <w:p w:rsidR="00365D9E" w:rsidRDefault="00365D9E" w:rsidP="00C95488">
            <w:pPr>
              <w:autoSpaceDE w:val="0"/>
              <w:autoSpaceDN w:val="0"/>
              <w:adjustRightInd w:val="0"/>
              <w:spacing w:after="0" w:line="240" w:lineRule="auto"/>
              <w:rPr>
                <w:sz w:val="18"/>
                <w:szCs w:val="18"/>
              </w:rPr>
            </w:pPr>
          </w:p>
          <w:p w:rsidR="00365D9E" w:rsidRDefault="00365D9E" w:rsidP="00365D9E">
            <w:pPr>
              <w:pStyle w:val="Prrafodelista"/>
              <w:numPr>
                <w:ilvl w:val="0"/>
                <w:numId w:val="5"/>
              </w:numPr>
              <w:autoSpaceDE w:val="0"/>
              <w:autoSpaceDN w:val="0"/>
              <w:adjustRightInd w:val="0"/>
              <w:spacing w:after="0" w:line="240" w:lineRule="auto"/>
              <w:rPr>
                <w:sz w:val="18"/>
                <w:szCs w:val="18"/>
              </w:rPr>
            </w:pPr>
            <w:r>
              <w:rPr>
                <w:sz w:val="18"/>
                <w:szCs w:val="18"/>
              </w:rPr>
              <w:t>Aumento de la eficiencia. La lectura rápida permite procesar la información de manera más rápida, se puede consumir más contenido en menos tiempo.</w:t>
            </w:r>
          </w:p>
          <w:p w:rsidR="00365D9E" w:rsidRDefault="00365D9E" w:rsidP="00365D9E">
            <w:pPr>
              <w:pStyle w:val="Prrafodelista"/>
              <w:numPr>
                <w:ilvl w:val="0"/>
                <w:numId w:val="5"/>
              </w:numPr>
              <w:autoSpaceDE w:val="0"/>
              <w:autoSpaceDN w:val="0"/>
              <w:adjustRightInd w:val="0"/>
              <w:spacing w:after="0" w:line="240" w:lineRule="auto"/>
              <w:rPr>
                <w:sz w:val="18"/>
                <w:szCs w:val="18"/>
              </w:rPr>
            </w:pPr>
            <w:r>
              <w:rPr>
                <w:sz w:val="18"/>
                <w:szCs w:val="18"/>
              </w:rPr>
              <w:t>Mejora la comprensión. Al reducir la subvocalización (pronunciar palabras en la mente), se puede captar el significado general y las ideas principales de manera efectiva.</w:t>
            </w:r>
          </w:p>
          <w:p w:rsidR="00365D9E" w:rsidRPr="00365D9E" w:rsidRDefault="00365D9E" w:rsidP="00365D9E">
            <w:pPr>
              <w:pStyle w:val="Prrafodelista"/>
              <w:numPr>
                <w:ilvl w:val="0"/>
                <w:numId w:val="5"/>
              </w:numPr>
              <w:autoSpaceDE w:val="0"/>
              <w:autoSpaceDN w:val="0"/>
              <w:adjustRightInd w:val="0"/>
              <w:spacing w:after="0" w:line="240" w:lineRule="auto"/>
              <w:rPr>
                <w:sz w:val="18"/>
                <w:szCs w:val="18"/>
              </w:rPr>
            </w:pPr>
            <w:r>
              <w:rPr>
                <w:sz w:val="18"/>
                <w:szCs w:val="18"/>
              </w:rPr>
              <w:t>Desarrollo de habilidades críticas. Fomenta la habilidad de identificar información relevante y filtrar datos innecesarios.</w:t>
            </w:r>
          </w:p>
        </w:tc>
      </w:tr>
      <w:tr w:rsidR="00DC3EA8" w:rsidRPr="00AD267D" w:rsidTr="00AB119D">
        <w:trPr>
          <w:cantSplit/>
          <w:trHeight w:val="1748"/>
        </w:trPr>
        <w:tc>
          <w:tcPr>
            <w:tcW w:w="221" w:type="pct"/>
            <w:vMerge/>
            <w:textDirection w:val="btLr"/>
          </w:tcPr>
          <w:p w:rsidR="00DC3EA8" w:rsidRPr="007575A8" w:rsidRDefault="00DC3EA8" w:rsidP="00B86186">
            <w:pPr>
              <w:ind w:left="113" w:right="113"/>
              <w:jc w:val="center"/>
              <w:rPr>
                <w:b/>
                <w:bCs/>
                <w:sz w:val="18"/>
                <w:szCs w:val="18"/>
              </w:rPr>
            </w:pPr>
          </w:p>
        </w:tc>
        <w:tc>
          <w:tcPr>
            <w:tcW w:w="849" w:type="pct"/>
            <w:vAlign w:val="center"/>
          </w:tcPr>
          <w:p w:rsidR="00DC3EA8" w:rsidRPr="004F100B" w:rsidRDefault="00EF05A3" w:rsidP="00B86186">
            <w:pPr>
              <w:rPr>
                <w:sz w:val="18"/>
                <w:szCs w:val="18"/>
              </w:rPr>
            </w:pPr>
            <w:r w:rsidRPr="00E76EDF">
              <w:rPr>
                <w:sz w:val="18"/>
                <w:szCs w:val="18"/>
                <w:lang w:val="es-ES"/>
              </w:rPr>
              <w:t>Planea, escribe, revisa y corrige textos donde describe, de manera lógica, procesos con los que tiene cierta familiaridad.</w:t>
            </w:r>
          </w:p>
        </w:tc>
        <w:tc>
          <w:tcPr>
            <w:tcW w:w="501" w:type="pct"/>
            <w:vAlign w:val="center"/>
          </w:tcPr>
          <w:p w:rsidR="00DC3EA8" w:rsidRPr="004F100B" w:rsidRDefault="00EF05A3" w:rsidP="00B86186">
            <w:pPr>
              <w:spacing w:after="0" w:line="240" w:lineRule="auto"/>
              <w:rPr>
                <w:sz w:val="18"/>
                <w:szCs w:val="18"/>
              </w:rPr>
            </w:pPr>
            <w:r w:rsidRPr="00EF05A3">
              <w:rPr>
                <w:sz w:val="18"/>
                <w:szCs w:val="18"/>
              </w:rPr>
              <w:t>Descripción de personas, lugares, hechos y procesos</w:t>
            </w:r>
          </w:p>
        </w:tc>
        <w:tc>
          <w:tcPr>
            <w:tcW w:w="608" w:type="pct"/>
            <w:vAlign w:val="center"/>
          </w:tcPr>
          <w:p w:rsidR="00EF05A3" w:rsidRPr="00EF05A3" w:rsidRDefault="00EF05A3" w:rsidP="00EF05A3">
            <w:pPr>
              <w:rPr>
                <w:sz w:val="18"/>
                <w:szCs w:val="18"/>
                <w:lang w:val="en-US"/>
              </w:rPr>
            </w:pPr>
            <w:r w:rsidRPr="00EF05A3">
              <w:rPr>
                <w:sz w:val="18"/>
                <w:szCs w:val="18"/>
                <w:lang w:val="en-US"/>
              </w:rPr>
              <w:t>Different sports; Favorite sport</w:t>
            </w:r>
          </w:p>
          <w:p w:rsidR="00EF05A3" w:rsidRPr="00EF05A3" w:rsidRDefault="00EF05A3" w:rsidP="00EF05A3">
            <w:pPr>
              <w:rPr>
                <w:sz w:val="18"/>
                <w:szCs w:val="18"/>
                <w:lang w:val="en-US"/>
              </w:rPr>
            </w:pPr>
            <w:r w:rsidRPr="00EF05A3">
              <w:rPr>
                <w:sz w:val="18"/>
                <w:szCs w:val="18"/>
                <w:lang w:val="en-US"/>
              </w:rPr>
              <w:t>Which sport do you practice?</w:t>
            </w:r>
          </w:p>
          <w:p w:rsidR="00EF05A3" w:rsidRPr="00EF05A3" w:rsidRDefault="00EF05A3" w:rsidP="00EF05A3">
            <w:pPr>
              <w:rPr>
                <w:sz w:val="18"/>
                <w:szCs w:val="18"/>
                <w:lang w:val="en-US"/>
              </w:rPr>
            </w:pPr>
            <w:r w:rsidRPr="00EF05A3">
              <w:rPr>
                <w:sz w:val="18"/>
                <w:szCs w:val="18"/>
                <w:lang w:val="en-US"/>
              </w:rPr>
              <w:t xml:space="preserve">Who is the best player? </w:t>
            </w:r>
          </w:p>
          <w:p w:rsidR="00DC3EA8" w:rsidRPr="00FB4B01" w:rsidRDefault="00EF05A3" w:rsidP="00EF05A3">
            <w:pPr>
              <w:rPr>
                <w:sz w:val="18"/>
                <w:szCs w:val="18"/>
                <w:lang w:val="en-US"/>
              </w:rPr>
            </w:pPr>
            <w:r>
              <w:rPr>
                <w:sz w:val="18"/>
                <w:szCs w:val="18"/>
              </w:rPr>
              <w:t>IDENTIFIYING</w:t>
            </w:r>
          </w:p>
        </w:tc>
        <w:tc>
          <w:tcPr>
            <w:tcW w:w="606" w:type="pct"/>
            <w:vAlign w:val="center"/>
          </w:tcPr>
          <w:p w:rsidR="00DC3EA8" w:rsidRPr="00EF05A3" w:rsidRDefault="00986FC8" w:rsidP="00B86186">
            <w:pPr>
              <w:spacing w:line="240" w:lineRule="atLeast"/>
              <w:rPr>
                <w:b/>
                <w:bCs/>
                <w:sz w:val="18"/>
                <w:szCs w:val="18"/>
                <w:lang w:val="en-US"/>
              </w:rPr>
            </w:pPr>
            <w:r w:rsidRPr="00022F8F">
              <w:rPr>
                <w:b/>
                <w:bCs/>
                <w:sz w:val="18"/>
                <w:szCs w:val="18"/>
                <w:lang w:val="en-US"/>
              </w:rPr>
              <w:t>Card 6</w:t>
            </w:r>
            <w:r w:rsidR="007D183A" w:rsidRPr="00022F8F">
              <w:rPr>
                <w:b/>
                <w:bCs/>
                <w:sz w:val="18"/>
                <w:szCs w:val="18"/>
                <w:lang w:val="en-US"/>
              </w:rPr>
              <w:t>.</w:t>
            </w:r>
            <w:r w:rsidR="00EF05A3" w:rsidRPr="00022F8F">
              <w:rPr>
                <w:b/>
                <w:bCs/>
                <w:sz w:val="18"/>
                <w:szCs w:val="18"/>
                <w:lang w:val="en-US"/>
              </w:rPr>
              <w:t xml:space="preserve"> </w:t>
            </w:r>
            <w:r w:rsidR="00EF05A3" w:rsidRPr="00EF05A3">
              <w:rPr>
                <w:b/>
                <w:bCs/>
                <w:sz w:val="18"/>
                <w:szCs w:val="18"/>
                <w:lang w:val="en-US"/>
              </w:rPr>
              <w:t>Let´s play</w:t>
            </w:r>
          </w:p>
          <w:p w:rsidR="00DC3EA8" w:rsidRPr="00EF05A3" w:rsidRDefault="00DC3EA8" w:rsidP="00B86186">
            <w:pPr>
              <w:spacing w:line="240" w:lineRule="atLeast"/>
              <w:rPr>
                <w:sz w:val="18"/>
                <w:szCs w:val="18"/>
                <w:lang w:val="en-US"/>
              </w:rPr>
            </w:pPr>
            <w:r w:rsidRPr="00EF05A3">
              <w:rPr>
                <w:sz w:val="18"/>
                <w:szCs w:val="18"/>
                <w:lang w:val="en-US"/>
              </w:rPr>
              <w:t>(</w:t>
            </w:r>
            <w:proofErr w:type="spellStart"/>
            <w:r w:rsidRPr="00EF05A3">
              <w:rPr>
                <w:sz w:val="18"/>
                <w:szCs w:val="18"/>
                <w:lang w:val="en-US"/>
              </w:rPr>
              <w:t>Módulo</w:t>
            </w:r>
            <w:proofErr w:type="spellEnd"/>
            <w:r w:rsidRPr="00EF05A3">
              <w:rPr>
                <w:sz w:val="18"/>
                <w:szCs w:val="18"/>
                <w:lang w:val="en-US"/>
              </w:rPr>
              <w:t xml:space="preserve"> 1, </w:t>
            </w:r>
            <w:proofErr w:type="spellStart"/>
            <w:r w:rsidR="00986FC8" w:rsidRPr="00EF05A3">
              <w:rPr>
                <w:sz w:val="18"/>
                <w:szCs w:val="18"/>
                <w:lang w:val="en-US"/>
              </w:rPr>
              <w:t>Inglés</w:t>
            </w:r>
            <w:proofErr w:type="spellEnd"/>
            <w:r w:rsidRPr="00EF05A3">
              <w:rPr>
                <w:sz w:val="18"/>
                <w:szCs w:val="18"/>
                <w:lang w:val="en-US"/>
              </w:rPr>
              <w:t xml:space="preserve"> </w:t>
            </w:r>
            <w:proofErr w:type="spellStart"/>
            <w:r w:rsidRPr="00EF05A3">
              <w:rPr>
                <w:sz w:val="18"/>
                <w:szCs w:val="18"/>
                <w:lang w:val="en-US"/>
              </w:rPr>
              <w:t>página</w:t>
            </w:r>
            <w:proofErr w:type="spellEnd"/>
            <w:r w:rsidRPr="00EF05A3">
              <w:rPr>
                <w:sz w:val="18"/>
                <w:szCs w:val="18"/>
                <w:lang w:val="en-US"/>
              </w:rPr>
              <w:t xml:space="preserve"> </w:t>
            </w:r>
            <w:r w:rsidR="00EF05A3" w:rsidRPr="00EF05A3">
              <w:rPr>
                <w:sz w:val="18"/>
                <w:szCs w:val="18"/>
                <w:lang w:val="en-US"/>
              </w:rPr>
              <w:t>8</w:t>
            </w:r>
            <w:r w:rsidRPr="00EF05A3">
              <w:rPr>
                <w:sz w:val="18"/>
                <w:szCs w:val="18"/>
                <w:lang w:val="en-US"/>
              </w:rPr>
              <w:t>)</w:t>
            </w:r>
          </w:p>
          <w:p w:rsidR="00DC3EA8" w:rsidRPr="00053913" w:rsidRDefault="008161D8" w:rsidP="00B86186">
            <w:pPr>
              <w:spacing w:line="240" w:lineRule="atLeast"/>
              <w:rPr>
                <w:sz w:val="18"/>
                <w:szCs w:val="18"/>
              </w:rPr>
            </w:pPr>
            <w:r w:rsidRPr="005D401D">
              <w:rPr>
                <w:noProof/>
                <w:sz w:val="18"/>
                <w:szCs w:val="18"/>
                <w:lang w:val="en-US"/>
              </w:rPr>
              <w:drawing>
                <wp:inline distT="0" distB="0" distL="0" distR="0" wp14:anchorId="01DC8E98" wp14:editId="05570FE0">
                  <wp:extent cx="533400" cy="482600"/>
                  <wp:effectExtent l="0" t="0" r="0" b="0"/>
                  <wp:docPr id="196961249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DC3EA8" w:rsidRPr="009B1BF9" w:rsidRDefault="00D43E44" w:rsidP="004D3BB9">
            <w:pPr>
              <w:rPr>
                <w:sz w:val="18"/>
                <w:szCs w:val="18"/>
              </w:rPr>
            </w:pPr>
            <w:r>
              <w:rPr>
                <w:sz w:val="18"/>
                <w:szCs w:val="18"/>
              </w:rPr>
              <w:t>Contenido complementario</w:t>
            </w:r>
          </w:p>
        </w:tc>
        <w:tc>
          <w:tcPr>
            <w:tcW w:w="1752" w:type="pct"/>
          </w:tcPr>
          <w:p w:rsidR="00D43E44" w:rsidRDefault="004E23E6" w:rsidP="004E23E6">
            <w:pPr>
              <w:autoSpaceDE w:val="0"/>
              <w:autoSpaceDN w:val="0"/>
              <w:adjustRightInd w:val="0"/>
              <w:spacing w:after="0" w:line="240" w:lineRule="auto"/>
              <w:rPr>
                <w:sz w:val="18"/>
                <w:szCs w:val="18"/>
              </w:rPr>
            </w:pPr>
            <w:r w:rsidRPr="004E23E6">
              <w:rPr>
                <w:sz w:val="18"/>
                <w:szCs w:val="18"/>
              </w:rPr>
              <w:t>Repase la manera</w:t>
            </w:r>
            <w:r>
              <w:rPr>
                <w:sz w:val="18"/>
                <w:szCs w:val="18"/>
              </w:rPr>
              <w:t xml:space="preserve"> </w:t>
            </w:r>
            <w:r w:rsidRPr="004E23E6">
              <w:rPr>
                <w:sz w:val="18"/>
                <w:szCs w:val="18"/>
              </w:rPr>
              <w:t>correcta de decir la hora en inglés. Invite a los alumnos a que observen las fotos. Lea</w:t>
            </w:r>
            <w:r>
              <w:rPr>
                <w:sz w:val="18"/>
                <w:szCs w:val="18"/>
              </w:rPr>
              <w:t xml:space="preserve"> </w:t>
            </w:r>
            <w:r w:rsidRPr="004E23E6">
              <w:rPr>
                <w:sz w:val="18"/>
                <w:szCs w:val="18"/>
              </w:rPr>
              <w:t>en voz alta los nombres de los deportes y pida que los repitan en coro. Invite a sus</w:t>
            </w:r>
            <w:r>
              <w:rPr>
                <w:sz w:val="18"/>
                <w:szCs w:val="18"/>
              </w:rPr>
              <w:t xml:space="preserve"> </w:t>
            </w:r>
            <w:r w:rsidRPr="004E23E6">
              <w:rPr>
                <w:sz w:val="18"/>
                <w:szCs w:val="18"/>
              </w:rPr>
              <w:t>estudiantes a comentar cuáles son los deportes que han practicado, si los ha visto en la</w:t>
            </w:r>
            <w:r>
              <w:rPr>
                <w:sz w:val="18"/>
                <w:szCs w:val="18"/>
              </w:rPr>
              <w:t xml:space="preserve"> </w:t>
            </w:r>
            <w:r w:rsidRPr="004E23E6">
              <w:rPr>
                <w:sz w:val="18"/>
                <w:szCs w:val="18"/>
              </w:rPr>
              <w:t>televisión, etcétera.</w:t>
            </w:r>
          </w:p>
          <w:p w:rsidR="004E23E6" w:rsidRPr="004E23E6" w:rsidRDefault="004E23E6" w:rsidP="004E23E6">
            <w:pPr>
              <w:autoSpaceDE w:val="0"/>
              <w:autoSpaceDN w:val="0"/>
              <w:adjustRightInd w:val="0"/>
              <w:spacing w:after="0" w:line="240" w:lineRule="auto"/>
              <w:rPr>
                <w:sz w:val="18"/>
                <w:szCs w:val="18"/>
              </w:rPr>
            </w:pPr>
          </w:p>
          <w:p w:rsidR="004E23E6" w:rsidRPr="004E23E6" w:rsidRDefault="004E23E6" w:rsidP="004E23E6">
            <w:pPr>
              <w:autoSpaceDE w:val="0"/>
              <w:autoSpaceDN w:val="0"/>
              <w:adjustRightInd w:val="0"/>
              <w:spacing w:after="0" w:line="240" w:lineRule="auto"/>
              <w:rPr>
                <w:sz w:val="18"/>
                <w:szCs w:val="18"/>
              </w:rPr>
            </w:pPr>
            <w:r w:rsidRPr="004E23E6">
              <w:rPr>
                <w:sz w:val="18"/>
                <w:szCs w:val="18"/>
              </w:rPr>
              <w:t>Pida que completen el diálogo reunidos en parejas. Al</w:t>
            </w:r>
            <w:r>
              <w:rPr>
                <w:sz w:val="18"/>
                <w:szCs w:val="18"/>
              </w:rPr>
              <w:t xml:space="preserve"> </w:t>
            </w:r>
            <w:r w:rsidRPr="004E23E6">
              <w:rPr>
                <w:sz w:val="18"/>
                <w:szCs w:val="18"/>
              </w:rPr>
              <w:t>terminarlo, invite a dos alumnos a leer la conversación en</w:t>
            </w:r>
            <w:r>
              <w:rPr>
                <w:sz w:val="18"/>
                <w:szCs w:val="18"/>
              </w:rPr>
              <w:t xml:space="preserve"> </w:t>
            </w:r>
            <w:r w:rsidRPr="004E23E6">
              <w:rPr>
                <w:sz w:val="18"/>
                <w:szCs w:val="18"/>
              </w:rPr>
              <w:t>voz alta. Para concluir, los alumnos deberán completar</w:t>
            </w:r>
            <w:r>
              <w:rPr>
                <w:sz w:val="18"/>
                <w:szCs w:val="18"/>
              </w:rPr>
              <w:t xml:space="preserve"> </w:t>
            </w:r>
            <w:r w:rsidRPr="004E23E6">
              <w:rPr>
                <w:sz w:val="18"/>
                <w:szCs w:val="18"/>
              </w:rPr>
              <w:t>dos frases; anímelos a escribir frases completas.</w:t>
            </w:r>
            <w:r>
              <w:rPr>
                <w:sz w:val="18"/>
                <w:szCs w:val="18"/>
              </w:rPr>
              <w:t xml:space="preserve"> </w:t>
            </w:r>
            <w:r w:rsidRPr="004E23E6">
              <w:rPr>
                <w:sz w:val="18"/>
                <w:szCs w:val="18"/>
              </w:rPr>
              <w:t>Seleccione algunos estudiantes al azar para que pasen al</w:t>
            </w:r>
          </w:p>
          <w:p w:rsidR="004E23E6" w:rsidRPr="005D19F7" w:rsidRDefault="004E23E6" w:rsidP="004E23E6">
            <w:pPr>
              <w:autoSpaceDE w:val="0"/>
              <w:autoSpaceDN w:val="0"/>
              <w:adjustRightInd w:val="0"/>
              <w:spacing w:after="0" w:line="240" w:lineRule="auto"/>
              <w:rPr>
                <w:sz w:val="18"/>
                <w:szCs w:val="18"/>
              </w:rPr>
            </w:pPr>
            <w:r w:rsidRPr="004E23E6">
              <w:rPr>
                <w:sz w:val="18"/>
                <w:szCs w:val="18"/>
              </w:rPr>
              <w:t>frente a compartir sus frases con el resto del grupo.</w:t>
            </w:r>
          </w:p>
        </w:tc>
      </w:tr>
      <w:tr w:rsidR="00986FC8" w:rsidRPr="005D19F7" w:rsidTr="007A35D6">
        <w:trPr>
          <w:cantSplit/>
          <w:trHeight w:val="848"/>
        </w:trPr>
        <w:tc>
          <w:tcPr>
            <w:tcW w:w="221" w:type="pct"/>
            <w:vMerge w:val="restart"/>
            <w:textDirection w:val="btLr"/>
          </w:tcPr>
          <w:p w:rsidR="00986FC8" w:rsidRPr="007575A8" w:rsidRDefault="00986FC8" w:rsidP="00B86186">
            <w:pPr>
              <w:ind w:left="113" w:right="113"/>
              <w:jc w:val="center"/>
              <w:rPr>
                <w:b/>
                <w:bCs/>
                <w:sz w:val="18"/>
                <w:szCs w:val="18"/>
              </w:rPr>
            </w:pPr>
            <w:r w:rsidRPr="007575A8">
              <w:rPr>
                <w:b/>
                <w:bCs/>
                <w:sz w:val="18"/>
                <w:szCs w:val="18"/>
              </w:rPr>
              <w:t>Saberes y Pensamiento científico</w:t>
            </w:r>
          </w:p>
        </w:tc>
        <w:tc>
          <w:tcPr>
            <w:tcW w:w="849" w:type="pct"/>
            <w:vAlign w:val="center"/>
          </w:tcPr>
          <w:p w:rsidR="00986FC8" w:rsidRPr="005D401D" w:rsidRDefault="004C0952" w:rsidP="00B86186">
            <w:pPr>
              <w:rPr>
                <w:rFonts w:ascii="Calibri" w:hAnsi="Calibri" w:cs="Calibri"/>
                <w:sz w:val="18"/>
                <w:szCs w:val="18"/>
              </w:rPr>
            </w:pPr>
            <w:r w:rsidRPr="007E01FA">
              <w:rPr>
                <w:rFonts w:ascii="Calibri" w:hAnsi="Calibri" w:cs="Calibri"/>
                <w:color w:val="000000" w:themeColor="text1"/>
                <w:sz w:val="18"/>
                <w:szCs w:val="18"/>
              </w:rPr>
              <w:t>Con el apoyo de instrumentos geométricos, construye, analiza y clasifica cuadriláteros a partir de sus lados, ángulos y diagonales; explica los criterios utilizados para la clasificación.</w:t>
            </w:r>
          </w:p>
        </w:tc>
        <w:tc>
          <w:tcPr>
            <w:tcW w:w="501" w:type="pct"/>
            <w:vAlign w:val="center"/>
          </w:tcPr>
          <w:p w:rsidR="00986FC8" w:rsidRPr="005D401D" w:rsidRDefault="004C0952" w:rsidP="00B86186">
            <w:pPr>
              <w:rPr>
                <w:sz w:val="18"/>
                <w:szCs w:val="18"/>
              </w:rPr>
            </w:pPr>
            <w:r w:rsidRPr="004C0952">
              <w:rPr>
                <w:rFonts w:ascii="Calibri" w:hAnsi="Calibri" w:cs="Calibri"/>
                <w:color w:val="000000" w:themeColor="text1"/>
                <w:sz w:val="18"/>
                <w:szCs w:val="18"/>
              </w:rPr>
              <w:t>Figuras geométricas y sus características</w:t>
            </w:r>
          </w:p>
        </w:tc>
        <w:tc>
          <w:tcPr>
            <w:tcW w:w="608" w:type="pct"/>
          </w:tcPr>
          <w:p w:rsidR="00986FC8" w:rsidRPr="005D401D" w:rsidRDefault="00986FC8" w:rsidP="00B86186">
            <w:pPr>
              <w:rPr>
                <w:rFonts w:ascii="Calibri" w:hAnsi="Calibri" w:cs="Calibri"/>
                <w:color w:val="000000" w:themeColor="text1"/>
                <w:sz w:val="18"/>
                <w:szCs w:val="18"/>
              </w:rPr>
            </w:pPr>
          </w:p>
          <w:p w:rsidR="00986FC8" w:rsidRPr="005D401D" w:rsidRDefault="004C0952" w:rsidP="005D12BF">
            <w:pPr>
              <w:rPr>
                <w:sz w:val="18"/>
                <w:szCs w:val="18"/>
              </w:rPr>
            </w:pPr>
            <w:r>
              <w:rPr>
                <w:rFonts w:ascii="Calibri" w:hAnsi="Calibri" w:cs="Calibri"/>
                <w:color w:val="000000" w:themeColor="text1"/>
                <w:sz w:val="18"/>
                <w:szCs w:val="18"/>
              </w:rPr>
              <w:t>Clasificación de ángulos a partir de sus medidas</w:t>
            </w:r>
          </w:p>
        </w:tc>
        <w:tc>
          <w:tcPr>
            <w:tcW w:w="606" w:type="pct"/>
            <w:vAlign w:val="center"/>
          </w:tcPr>
          <w:p w:rsidR="00986FC8" w:rsidRDefault="00986FC8" w:rsidP="00B86186">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12.</w:t>
            </w:r>
            <w:r w:rsidR="004C0952">
              <w:rPr>
                <w:rFonts w:ascii="Calibri" w:hAnsi="Calibri" w:cs="Calibri"/>
                <w:b/>
                <w:bCs/>
                <w:sz w:val="18"/>
                <w:szCs w:val="18"/>
              </w:rPr>
              <w:t xml:space="preserve"> Clasificación de ángulos</w:t>
            </w:r>
          </w:p>
          <w:p w:rsidR="00986FC8" w:rsidRDefault="00986FC8" w:rsidP="00B86186">
            <w:pPr>
              <w:spacing w:after="0" w:line="240" w:lineRule="atLeast"/>
              <w:rPr>
                <w:sz w:val="18"/>
                <w:szCs w:val="18"/>
              </w:rPr>
            </w:pPr>
          </w:p>
          <w:p w:rsidR="00986FC8" w:rsidRPr="005D401D" w:rsidRDefault="00986FC8" w:rsidP="00B86186">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4C0952">
              <w:rPr>
                <w:sz w:val="18"/>
                <w:szCs w:val="18"/>
              </w:rPr>
              <w:t>1</w:t>
            </w:r>
            <w:r w:rsidR="00517F25">
              <w:rPr>
                <w:sz w:val="18"/>
                <w:szCs w:val="18"/>
              </w:rPr>
              <w:t>4</w:t>
            </w:r>
            <w:r w:rsidRPr="005D401D">
              <w:rPr>
                <w:sz w:val="18"/>
                <w:szCs w:val="18"/>
              </w:rPr>
              <w:t>)</w:t>
            </w:r>
          </w:p>
          <w:p w:rsidR="00986FC8" w:rsidRPr="005D401D" w:rsidRDefault="00517F25" w:rsidP="00B86186">
            <w:pPr>
              <w:spacing w:line="240" w:lineRule="atLeast"/>
              <w:rPr>
                <w:rFonts w:ascii="Calibri" w:hAnsi="Calibri" w:cs="Calibri"/>
                <w:b/>
                <w:bCs/>
                <w:sz w:val="18"/>
                <w:szCs w:val="18"/>
              </w:rPr>
            </w:pPr>
            <w:r>
              <w:rPr>
                <w:b/>
                <w:bCs/>
                <w:noProof/>
                <w:sz w:val="18"/>
                <w:szCs w:val="18"/>
              </w:rPr>
              <w:drawing>
                <wp:inline distT="0" distB="0" distL="0" distR="0" wp14:anchorId="71D425E3" wp14:editId="72BE6149">
                  <wp:extent cx="430823" cy="448851"/>
                  <wp:effectExtent l="0" t="0" r="1270" b="0"/>
                  <wp:docPr id="19875876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1"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986FC8" w:rsidRDefault="004C0952" w:rsidP="004D3BB9">
            <w:pPr>
              <w:rPr>
                <w:rFonts w:ascii="Calibri" w:hAnsi="Calibri" w:cs="Calibri"/>
                <w:color w:val="000000" w:themeColor="text1"/>
                <w:sz w:val="18"/>
                <w:szCs w:val="18"/>
              </w:rPr>
            </w:pPr>
            <w:r w:rsidRPr="00AC6AD3">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w:t>
            </w:r>
            <w:r w:rsidR="00353CCF">
              <w:rPr>
                <w:rFonts w:ascii="Calibri" w:hAnsi="Calibri" w:cs="Calibri"/>
                <w:color w:val="000000" w:themeColor="text1"/>
                <w:sz w:val="18"/>
                <w:szCs w:val="18"/>
              </w:rPr>
              <w:t>p</w:t>
            </w:r>
            <w:r>
              <w:rPr>
                <w:rFonts w:ascii="Calibri" w:hAnsi="Calibri" w:cs="Calibri"/>
                <w:color w:val="000000" w:themeColor="text1"/>
                <w:sz w:val="18"/>
                <w:szCs w:val="18"/>
              </w:rPr>
              <w:t>. 10</w:t>
            </w:r>
            <w:r w:rsidR="00AC6AD3">
              <w:rPr>
                <w:rFonts w:ascii="Calibri" w:hAnsi="Calibri" w:cs="Calibri"/>
                <w:color w:val="000000" w:themeColor="text1"/>
                <w:sz w:val="18"/>
                <w:szCs w:val="18"/>
              </w:rPr>
              <w:t>2</w:t>
            </w:r>
            <w:r w:rsidR="00353CCF">
              <w:rPr>
                <w:rFonts w:ascii="Calibri" w:hAnsi="Calibri" w:cs="Calibri"/>
                <w:color w:val="000000" w:themeColor="text1"/>
                <w:sz w:val="18"/>
                <w:szCs w:val="18"/>
              </w:rPr>
              <w:t>-105</w:t>
            </w:r>
          </w:p>
          <w:p w:rsidR="00353CCF" w:rsidRDefault="00353CCF" w:rsidP="004D3BB9">
            <w:pPr>
              <w:rPr>
                <w:rFonts w:ascii="Calibri" w:hAnsi="Calibri" w:cs="Calibri"/>
                <w:color w:val="000000" w:themeColor="text1"/>
                <w:sz w:val="18"/>
                <w:szCs w:val="18"/>
              </w:rPr>
            </w:pPr>
            <w:r w:rsidRPr="00353CCF">
              <w:rPr>
                <w:rFonts w:ascii="Calibri" w:hAnsi="Calibri" w:cs="Calibri"/>
                <w:i/>
                <w:iCs/>
                <w:color w:val="000000" w:themeColor="text1"/>
                <w:sz w:val="18"/>
                <w:szCs w:val="18"/>
              </w:rPr>
              <w:t>Proyectos Escolares</w:t>
            </w:r>
            <w:r>
              <w:rPr>
                <w:rFonts w:ascii="Calibri" w:hAnsi="Calibri" w:cs="Calibri"/>
                <w:color w:val="000000" w:themeColor="text1"/>
                <w:sz w:val="18"/>
                <w:szCs w:val="18"/>
              </w:rPr>
              <w:t xml:space="preserve"> 4, pp. 124-139, 230-239</w:t>
            </w:r>
          </w:p>
          <w:p w:rsidR="00285D0F" w:rsidRDefault="00285D0F" w:rsidP="004D3BB9">
            <w:pPr>
              <w:rPr>
                <w:rFonts w:ascii="Calibri" w:hAnsi="Calibri" w:cs="Calibri"/>
                <w:color w:val="000000" w:themeColor="text1"/>
                <w:sz w:val="18"/>
                <w:szCs w:val="18"/>
              </w:rPr>
            </w:pPr>
            <w:r w:rsidRPr="00285D0F">
              <w:rPr>
                <w:rFonts w:ascii="Calibri" w:hAnsi="Calibri" w:cs="Calibri"/>
                <w:i/>
                <w:iCs/>
                <w:color w:val="000000" w:themeColor="text1"/>
                <w:sz w:val="18"/>
                <w:szCs w:val="18"/>
              </w:rPr>
              <w:lastRenderedPageBreak/>
              <w:t>Proyectos Comunitarios</w:t>
            </w:r>
            <w:r>
              <w:rPr>
                <w:rFonts w:ascii="Calibri" w:hAnsi="Calibri" w:cs="Calibri"/>
                <w:color w:val="000000" w:themeColor="text1"/>
                <w:sz w:val="18"/>
                <w:szCs w:val="18"/>
              </w:rPr>
              <w:t xml:space="preserve"> 4, pp. 150-161</w:t>
            </w:r>
          </w:p>
          <w:p w:rsidR="00353CCF" w:rsidRPr="005D401D" w:rsidRDefault="00353CCF" w:rsidP="004D3BB9">
            <w:pPr>
              <w:rPr>
                <w:sz w:val="18"/>
                <w:szCs w:val="18"/>
              </w:rPr>
            </w:pPr>
          </w:p>
        </w:tc>
        <w:tc>
          <w:tcPr>
            <w:tcW w:w="1752" w:type="pct"/>
          </w:tcPr>
          <w:p w:rsidR="00986FC8" w:rsidRDefault="00517F25" w:rsidP="003A2448">
            <w:pPr>
              <w:autoSpaceDE w:val="0"/>
              <w:autoSpaceDN w:val="0"/>
              <w:adjustRightInd w:val="0"/>
              <w:spacing w:after="0" w:line="240" w:lineRule="auto"/>
              <w:rPr>
                <w:sz w:val="18"/>
                <w:szCs w:val="18"/>
              </w:rPr>
            </w:pPr>
            <w:r>
              <w:rPr>
                <w:sz w:val="18"/>
                <w:szCs w:val="18"/>
              </w:rPr>
              <w:lastRenderedPageBreak/>
              <w:t>Explique en el pizarrón la clasificación de los ángulos, apóyese en la participación de algunos alumnos que quieran trazar ejemplos.</w:t>
            </w:r>
          </w:p>
          <w:p w:rsidR="00517F25" w:rsidRDefault="00517F25" w:rsidP="003A2448">
            <w:pPr>
              <w:autoSpaceDE w:val="0"/>
              <w:autoSpaceDN w:val="0"/>
              <w:adjustRightInd w:val="0"/>
              <w:spacing w:after="0" w:line="240" w:lineRule="auto"/>
              <w:rPr>
                <w:sz w:val="18"/>
                <w:szCs w:val="18"/>
              </w:rPr>
            </w:pPr>
          </w:p>
          <w:p w:rsidR="00517F25" w:rsidRDefault="00517F25" w:rsidP="003A2448">
            <w:pPr>
              <w:autoSpaceDE w:val="0"/>
              <w:autoSpaceDN w:val="0"/>
              <w:adjustRightInd w:val="0"/>
              <w:spacing w:after="0" w:line="240" w:lineRule="auto"/>
              <w:rPr>
                <w:sz w:val="18"/>
                <w:szCs w:val="18"/>
              </w:rPr>
            </w:pPr>
            <w:r>
              <w:rPr>
                <w:sz w:val="18"/>
                <w:szCs w:val="18"/>
              </w:rPr>
              <w:t>En la actividad 1, sugiérales que determinen el tipo de ángulos sin usar el transportador. Pregúnteles cómo lo harían.</w:t>
            </w:r>
          </w:p>
          <w:p w:rsidR="00517F25" w:rsidRDefault="00517F25" w:rsidP="003A2448">
            <w:pPr>
              <w:autoSpaceDE w:val="0"/>
              <w:autoSpaceDN w:val="0"/>
              <w:adjustRightInd w:val="0"/>
              <w:spacing w:after="0" w:line="240" w:lineRule="auto"/>
              <w:rPr>
                <w:sz w:val="18"/>
                <w:szCs w:val="18"/>
              </w:rPr>
            </w:pPr>
          </w:p>
          <w:p w:rsidR="00517F25" w:rsidRDefault="00517F25" w:rsidP="003A2448">
            <w:pPr>
              <w:autoSpaceDE w:val="0"/>
              <w:autoSpaceDN w:val="0"/>
              <w:adjustRightInd w:val="0"/>
              <w:spacing w:after="0" w:line="240" w:lineRule="auto"/>
              <w:rPr>
                <w:sz w:val="18"/>
                <w:szCs w:val="18"/>
              </w:rPr>
            </w:pPr>
            <w:r>
              <w:rPr>
                <w:sz w:val="18"/>
                <w:szCs w:val="18"/>
              </w:rPr>
              <w:t>Solicite que intercambien su libro con un compañero para que mida y compruebe que trazaron correctamente sus ángulos.</w:t>
            </w:r>
          </w:p>
          <w:p w:rsidR="00517F25" w:rsidRDefault="00517F25" w:rsidP="003A2448">
            <w:pPr>
              <w:autoSpaceDE w:val="0"/>
              <w:autoSpaceDN w:val="0"/>
              <w:adjustRightInd w:val="0"/>
              <w:spacing w:after="0" w:line="240" w:lineRule="auto"/>
              <w:rPr>
                <w:sz w:val="18"/>
                <w:szCs w:val="18"/>
              </w:rPr>
            </w:pPr>
          </w:p>
          <w:p w:rsidR="00517F25" w:rsidRPr="005D401D" w:rsidRDefault="00517F25" w:rsidP="003A2448">
            <w:pPr>
              <w:autoSpaceDE w:val="0"/>
              <w:autoSpaceDN w:val="0"/>
              <w:adjustRightInd w:val="0"/>
              <w:spacing w:after="0" w:line="240" w:lineRule="auto"/>
              <w:rPr>
                <w:sz w:val="18"/>
                <w:szCs w:val="18"/>
              </w:rPr>
            </w:pPr>
            <w:r>
              <w:rPr>
                <w:sz w:val="18"/>
                <w:szCs w:val="18"/>
              </w:rPr>
              <w:t>Solicite que busquen en las estructuras y objetos de su entorno, diferentes tipos de ángulos y los dibujen en sus cuadernos.</w:t>
            </w:r>
          </w:p>
          <w:p w:rsidR="00986FC8" w:rsidRPr="005D401D" w:rsidRDefault="00986FC8" w:rsidP="006D3C7D">
            <w:pPr>
              <w:autoSpaceDE w:val="0"/>
              <w:autoSpaceDN w:val="0"/>
              <w:adjustRightInd w:val="0"/>
              <w:spacing w:after="0" w:line="240" w:lineRule="auto"/>
              <w:rPr>
                <w:sz w:val="18"/>
                <w:szCs w:val="18"/>
              </w:rPr>
            </w:pPr>
          </w:p>
        </w:tc>
      </w:tr>
      <w:tr w:rsidR="00986FC8" w:rsidRPr="005D19F7" w:rsidTr="00AB119D">
        <w:trPr>
          <w:cantSplit/>
          <w:trHeight w:val="1116"/>
        </w:trPr>
        <w:tc>
          <w:tcPr>
            <w:tcW w:w="221" w:type="pct"/>
            <w:vMerge/>
            <w:textDirection w:val="btLr"/>
          </w:tcPr>
          <w:p w:rsidR="00986FC8" w:rsidRPr="007575A8" w:rsidRDefault="00986FC8" w:rsidP="00B86186">
            <w:pPr>
              <w:ind w:left="113" w:right="113"/>
              <w:jc w:val="center"/>
              <w:rPr>
                <w:b/>
                <w:bCs/>
                <w:sz w:val="18"/>
                <w:szCs w:val="18"/>
              </w:rPr>
            </w:pPr>
          </w:p>
        </w:tc>
        <w:tc>
          <w:tcPr>
            <w:tcW w:w="849" w:type="pct"/>
            <w:vAlign w:val="center"/>
          </w:tcPr>
          <w:p w:rsidR="00986FC8" w:rsidRPr="00EE77BA" w:rsidRDefault="00181153" w:rsidP="00B86186">
            <w:pPr>
              <w:rPr>
                <w:rFonts w:ascii="Calibri" w:hAnsi="Calibri" w:cs="Calibri"/>
                <w:color w:val="000000" w:themeColor="text1"/>
                <w:sz w:val="18"/>
                <w:szCs w:val="18"/>
              </w:rPr>
            </w:pPr>
            <w:r w:rsidRPr="006452A0">
              <w:rPr>
                <w:sz w:val="18"/>
                <w:szCs w:val="18"/>
              </w:rPr>
              <w:t>Comprende la importancia de llevar a cabo hábitos de higiene de los sistemas sexuales, tanto en mujeres como en hombres; practica y toma decisiones para fortalecerlos.</w:t>
            </w:r>
          </w:p>
        </w:tc>
        <w:tc>
          <w:tcPr>
            <w:tcW w:w="501" w:type="pct"/>
            <w:vAlign w:val="center"/>
          </w:tcPr>
          <w:p w:rsidR="00986FC8" w:rsidRPr="00B3405F" w:rsidRDefault="00181153" w:rsidP="00B86186">
            <w:pPr>
              <w:rPr>
                <w:sz w:val="18"/>
                <w:szCs w:val="18"/>
              </w:rPr>
            </w:pPr>
            <w:r w:rsidRPr="00181153">
              <w:rPr>
                <w:sz w:val="18"/>
                <w:szCs w:val="18"/>
              </w:rPr>
              <w:t>Estructura y funcionamiento del cuerpo humano: sistema sexual; cambios en la pubertad e implicaciones socioculturales</w:t>
            </w:r>
          </w:p>
        </w:tc>
        <w:tc>
          <w:tcPr>
            <w:tcW w:w="608" w:type="pct"/>
          </w:tcPr>
          <w:p w:rsidR="00986FC8" w:rsidRPr="005D401D" w:rsidRDefault="00181153" w:rsidP="00B86186">
            <w:pPr>
              <w:rPr>
                <w:rFonts w:ascii="Calibri" w:hAnsi="Calibri" w:cs="Calibri"/>
                <w:color w:val="000000" w:themeColor="text1"/>
                <w:sz w:val="18"/>
                <w:szCs w:val="18"/>
              </w:rPr>
            </w:pPr>
            <w:r>
              <w:rPr>
                <w:sz w:val="18"/>
                <w:szCs w:val="18"/>
              </w:rPr>
              <w:t>Cuidado e higiene de las partes del cuerpo humano que componen y se relacionan con el sistema sexual y reproductivo</w:t>
            </w:r>
          </w:p>
        </w:tc>
        <w:tc>
          <w:tcPr>
            <w:tcW w:w="606" w:type="pct"/>
            <w:vAlign w:val="center"/>
          </w:tcPr>
          <w:p w:rsidR="00986FC8" w:rsidRDefault="00986FC8" w:rsidP="00986FC8">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8. </w:t>
            </w:r>
            <w:r w:rsidR="00181153">
              <w:rPr>
                <w:rFonts w:ascii="Calibri" w:hAnsi="Calibri" w:cs="Calibri"/>
                <w:b/>
                <w:bCs/>
                <w:sz w:val="18"/>
                <w:szCs w:val="18"/>
              </w:rPr>
              <w:t>Cuidados del cuerpo humano</w:t>
            </w:r>
          </w:p>
          <w:p w:rsidR="00986FC8" w:rsidRDefault="00986FC8" w:rsidP="00986FC8">
            <w:pPr>
              <w:spacing w:after="0" w:line="240" w:lineRule="atLeast"/>
              <w:rPr>
                <w:sz w:val="18"/>
                <w:szCs w:val="18"/>
              </w:rPr>
            </w:pPr>
          </w:p>
          <w:p w:rsidR="00986FC8" w:rsidRPr="005D401D" w:rsidRDefault="00986FC8" w:rsidP="00986FC8">
            <w:pPr>
              <w:spacing w:after="0" w:line="240" w:lineRule="atLeast"/>
              <w:rPr>
                <w:rFonts w:ascii="Calibri" w:hAnsi="Calibri" w:cs="Calibri"/>
                <w:b/>
                <w:bCs/>
                <w:sz w:val="18"/>
                <w:szCs w:val="18"/>
              </w:rPr>
            </w:pPr>
            <w:r w:rsidRPr="005D401D">
              <w:rPr>
                <w:sz w:val="18"/>
                <w:szCs w:val="18"/>
              </w:rPr>
              <w:t>(</w:t>
            </w:r>
            <w:r>
              <w:rPr>
                <w:sz w:val="18"/>
                <w:szCs w:val="18"/>
              </w:rPr>
              <w:t xml:space="preserve">Módulo 2, Ciencias, </w:t>
            </w:r>
            <w:r w:rsidRPr="005D401D">
              <w:rPr>
                <w:sz w:val="18"/>
                <w:szCs w:val="18"/>
              </w:rPr>
              <w:t xml:space="preserve">página </w:t>
            </w:r>
            <w:r w:rsidR="00181153">
              <w:rPr>
                <w:sz w:val="18"/>
                <w:szCs w:val="18"/>
              </w:rPr>
              <w:t>10</w:t>
            </w:r>
            <w:r w:rsidRPr="005D401D">
              <w:rPr>
                <w:sz w:val="18"/>
                <w:szCs w:val="18"/>
              </w:rPr>
              <w:t>)</w:t>
            </w:r>
          </w:p>
          <w:p w:rsidR="00986FC8" w:rsidRPr="005D401D" w:rsidRDefault="00AF4DDC" w:rsidP="00B86186">
            <w:pPr>
              <w:spacing w:after="0" w:line="240" w:lineRule="atLeast"/>
              <w:rPr>
                <w:rFonts w:ascii="Calibri" w:hAnsi="Calibri" w:cs="Calibri"/>
                <w:b/>
                <w:bCs/>
                <w:sz w:val="18"/>
                <w:szCs w:val="18"/>
              </w:rPr>
            </w:pPr>
            <w:r>
              <w:rPr>
                <w:b/>
                <w:bCs/>
                <w:noProof/>
                <w:sz w:val="18"/>
                <w:szCs w:val="18"/>
              </w:rPr>
              <w:drawing>
                <wp:inline distT="0" distB="0" distL="0" distR="0" wp14:anchorId="1E5F5101" wp14:editId="49B356F3">
                  <wp:extent cx="430823" cy="448851"/>
                  <wp:effectExtent l="0" t="0" r="1270" b="0"/>
                  <wp:docPr id="3456617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1"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986FC8" w:rsidRDefault="00181153" w:rsidP="004D3BB9">
            <w:pPr>
              <w:rPr>
                <w:sz w:val="18"/>
                <w:szCs w:val="18"/>
              </w:rPr>
            </w:pPr>
            <w:r w:rsidRPr="00CE7586">
              <w:rPr>
                <w:i/>
                <w:iCs/>
                <w:sz w:val="18"/>
                <w:szCs w:val="18"/>
              </w:rPr>
              <w:t>Nuestros saberes</w:t>
            </w:r>
            <w:r>
              <w:rPr>
                <w:sz w:val="18"/>
                <w:szCs w:val="18"/>
              </w:rPr>
              <w:t xml:space="preserve"> 4, pp. 76-</w:t>
            </w:r>
            <w:r w:rsidR="00CE7586">
              <w:rPr>
                <w:sz w:val="18"/>
                <w:szCs w:val="18"/>
              </w:rPr>
              <w:t>81</w:t>
            </w:r>
          </w:p>
          <w:p w:rsidR="007B2363" w:rsidRDefault="007B2363" w:rsidP="004D3BB9">
            <w:pPr>
              <w:rPr>
                <w:sz w:val="18"/>
                <w:szCs w:val="18"/>
              </w:rPr>
            </w:pPr>
            <w:r w:rsidRPr="007B2363">
              <w:rPr>
                <w:i/>
                <w:iCs/>
                <w:sz w:val="18"/>
                <w:szCs w:val="18"/>
              </w:rPr>
              <w:t>Proyectos de Aula</w:t>
            </w:r>
            <w:r>
              <w:rPr>
                <w:sz w:val="18"/>
                <w:szCs w:val="18"/>
              </w:rPr>
              <w:t xml:space="preserve"> 4, pp.140-153</w:t>
            </w:r>
          </w:p>
          <w:p w:rsidR="00243552" w:rsidRPr="005D401D" w:rsidRDefault="00243552" w:rsidP="004D3BB9">
            <w:pPr>
              <w:rPr>
                <w:sz w:val="18"/>
                <w:szCs w:val="18"/>
              </w:rPr>
            </w:pPr>
            <w:r w:rsidRPr="00243552">
              <w:rPr>
                <w:i/>
                <w:iCs/>
                <w:sz w:val="18"/>
                <w:szCs w:val="18"/>
              </w:rPr>
              <w:t>Proyectos Escolares</w:t>
            </w:r>
            <w:r>
              <w:rPr>
                <w:sz w:val="18"/>
                <w:szCs w:val="18"/>
              </w:rPr>
              <w:t xml:space="preserve"> 4, pp. 300-307</w:t>
            </w:r>
          </w:p>
        </w:tc>
        <w:tc>
          <w:tcPr>
            <w:tcW w:w="1752" w:type="pct"/>
          </w:tcPr>
          <w:p w:rsidR="00867CF8" w:rsidRDefault="00867CF8" w:rsidP="00867CF8">
            <w:pPr>
              <w:autoSpaceDE w:val="0"/>
              <w:autoSpaceDN w:val="0"/>
              <w:adjustRightInd w:val="0"/>
              <w:spacing w:after="0" w:line="240" w:lineRule="auto"/>
              <w:rPr>
                <w:sz w:val="18"/>
                <w:szCs w:val="18"/>
              </w:rPr>
            </w:pPr>
            <w:r w:rsidRPr="00867CF8">
              <w:rPr>
                <w:sz w:val="18"/>
                <w:szCs w:val="18"/>
              </w:rPr>
              <w:t>Pida a los estudiantes que realicen esta actividad junto con sus papás para</w:t>
            </w:r>
            <w:r>
              <w:rPr>
                <w:sz w:val="18"/>
                <w:szCs w:val="18"/>
              </w:rPr>
              <w:t xml:space="preserve"> </w:t>
            </w:r>
            <w:r w:rsidRPr="00867CF8">
              <w:rPr>
                <w:sz w:val="18"/>
                <w:szCs w:val="18"/>
              </w:rPr>
              <w:t xml:space="preserve">que los orienten a que cuiden cada una de las partes de su cuerpo. </w:t>
            </w:r>
          </w:p>
          <w:p w:rsidR="00867CF8" w:rsidRDefault="00867CF8" w:rsidP="00867CF8">
            <w:pPr>
              <w:autoSpaceDE w:val="0"/>
              <w:autoSpaceDN w:val="0"/>
              <w:adjustRightInd w:val="0"/>
              <w:spacing w:after="0" w:line="240" w:lineRule="auto"/>
              <w:rPr>
                <w:sz w:val="18"/>
                <w:szCs w:val="18"/>
              </w:rPr>
            </w:pPr>
          </w:p>
          <w:p w:rsidR="00867CF8" w:rsidRDefault="00867CF8" w:rsidP="00867CF8">
            <w:pPr>
              <w:autoSpaceDE w:val="0"/>
              <w:autoSpaceDN w:val="0"/>
              <w:adjustRightInd w:val="0"/>
              <w:spacing w:after="0" w:line="240" w:lineRule="auto"/>
              <w:rPr>
                <w:sz w:val="18"/>
                <w:szCs w:val="18"/>
              </w:rPr>
            </w:pPr>
            <w:r w:rsidRPr="00867CF8">
              <w:rPr>
                <w:sz w:val="18"/>
                <w:szCs w:val="18"/>
              </w:rPr>
              <w:t>Sugiérales ver este video:</w:t>
            </w:r>
          </w:p>
          <w:p w:rsidR="00867CF8" w:rsidRDefault="00867CF8" w:rsidP="00867CF8">
            <w:pPr>
              <w:autoSpaceDE w:val="0"/>
              <w:autoSpaceDN w:val="0"/>
              <w:adjustRightInd w:val="0"/>
              <w:spacing w:after="0" w:line="240" w:lineRule="auto"/>
              <w:rPr>
                <w:sz w:val="18"/>
                <w:szCs w:val="18"/>
              </w:rPr>
            </w:pPr>
            <w:r w:rsidRPr="00867CF8">
              <w:rPr>
                <w:sz w:val="18"/>
                <w:szCs w:val="18"/>
              </w:rPr>
              <w:t xml:space="preserve"> </w:t>
            </w:r>
            <w:hyperlink r:id="rId12" w:history="1">
              <w:r w:rsidRPr="002735E5">
                <w:rPr>
                  <w:rStyle w:val="Hipervnculo"/>
                  <w:sz w:val="18"/>
                  <w:szCs w:val="18"/>
                </w:rPr>
                <w:t>https://www.youtube.com/watch?v=z_nMcA2Rhkk</w:t>
              </w:r>
            </w:hyperlink>
          </w:p>
          <w:p w:rsidR="00867CF8" w:rsidRDefault="00867CF8" w:rsidP="00867CF8">
            <w:pPr>
              <w:autoSpaceDE w:val="0"/>
              <w:autoSpaceDN w:val="0"/>
              <w:adjustRightInd w:val="0"/>
              <w:spacing w:after="0" w:line="240" w:lineRule="auto"/>
              <w:rPr>
                <w:sz w:val="18"/>
                <w:szCs w:val="18"/>
              </w:rPr>
            </w:pPr>
          </w:p>
          <w:p w:rsidR="00986FC8" w:rsidRDefault="00867CF8" w:rsidP="00867CF8">
            <w:pPr>
              <w:autoSpaceDE w:val="0"/>
              <w:autoSpaceDN w:val="0"/>
              <w:adjustRightInd w:val="0"/>
              <w:spacing w:after="0" w:line="240" w:lineRule="auto"/>
              <w:rPr>
                <w:sz w:val="18"/>
                <w:szCs w:val="18"/>
              </w:rPr>
            </w:pPr>
            <w:r w:rsidRPr="00867CF8">
              <w:rPr>
                <w:sz w:val="18"/>
                <w:szCs w:val="18"/>
              </w:rPr>
              <w:t>En clase, compartan otros hábitos de higiene que realizan a diario.</w:t>
            </w:r>
          </w:p>
          <w:p w:rsidR="007D2318" w:rsidRDefault="007D2318" w:rsidP="00867CF8">
            <w:pPr>
              <w:autoSpaceDE w:val="0"/>
              <w:autoSpaceDN w:val="0"/>
              <w:adjustRightInd w:val="0"/>
              <w:spacing w:after="0" w:line="240" w:lineRule="auto"/>
              <w:rPr>
                <w:sz w:val="18"/>
                <w:szCs w:val="18"/>
              </w:rPr>
            </w:pPr>
          </w:p>
          <w:p w:rsidR="007D2318" w:rsidRDefault="007D2318" w:rsidP="00867CF8">
            <w:pPr>
              <w:autoSpaceDE w:val="0"/>
              <w:autoSpaceDN w:val="0"/>
              <w:adjustRightInd w:val="0"/>
              <w:spacing w:after="0" w:line="240" w:lineRule="auto"/>
              <w:rPr>
                <w:sz w:val="18"/>
                <w:szCs w:val="18"/>
              </w:rPr>
            </w:pPr>
            <w:r>
              <w:rPr>
                <w:sz w:val="18"/>
                <w:szCs w:val="18"/>
              </w:rPr>
              <w:t>Para finalizar, comente al grupo que cualquier síntoma o alerta en relación con el estado de salud de su cuerpo, deberán comentarla con sus padres o tutores para acudir, en su caso, al médico o al centro de salud más cercano.</w:t>
            </w:r>
          </w:p>
          <w:p w:rsidR="007D2318" w:rsidRDefault="007D2318" w:rsidP="00867CF8">
            <w:pPr>
              <w:autoSpaceDE w:val="0"/>
              <w:autoSpaceDN w:val="0"/>
              <w:adjustRightInd w:val="0"/>
              <w:spacing w:after="0" w:line="240" w:lineRule="auto"/>
              <w:rPr>
                <w:sz w:val="18"/>
                <w:szCs w:val="18"/>
              </w:rPr>
            </w:pPr>
          </w:p>
        </w:tc>
      </w:tr>
      <w:tr w:rsidR="00AB119D" w:rsidRPr="005D19F7" w:rsidTr="002E17BB">
        <w:trPr>
          <w:cantSplit/>
          <w:trHeight w:val="848"/>
        </w:trPr>
        <w:tc>
          <w:tcPr>
            <w:tcW w:w="221" w:type="pct"/>
            <w:vMerge w:val="restart"/>
            <w:textDirection w:val="btLr"/>
          </w:tcPr>
          <w:p w:rsidR="00AB119D" w:rsidRPr="007575A8" w:rsidRDefault="007D183A" w:rsidP="00B86186">
            <w:pPr>
              <w:ind w:left="113" w:right="113"/>
              <w:jc w:val="center"/>
              <w:rPr>
                <w:rFonts w:cstheme="minorHAnsi"/>
                <w:b/>
                <w:bCs/>
                <w:sz w:val="18"/>
                <w:szCs w:val="18"/>
              </w:rPr>
            </w:pPr>
            <w:r>
              <w:rPr>
                <w:rFonts w:cstheme="minorHAnsi"/>
                <w:b/>
                <w:bCs/>
                <w:sz w:val="18"/>
                <w:szCs w:val="18"/>
              </w:rPr>
              <w:t>Ética, Naturaleza y Sociedades</w:t>
            </w:r>
          </w:p>
        </w:tc>
        <w:tc>
          <w:tcPr>
            <w:tcW w:w="849" w:type="pct"/>
            <w:vAlign w:val="center"/>
          </w:tcPr>
          <w:p w:rsidR="00955A84" w:rsidRPr="008C5F54" w:rsidRDefault="00955A84" w:rsidP="00955A84">
            <w:pPr>
              <w:rPr>
                <w:sz w:val="18"/>
                <w:szCs w:val="18"/>
              </w:rPr>
            </w:pPr>
            <w:r w:rsidRPr="008C5F54">
              <w:rPr>
                <w:sz w:val="18"/>
                <w:szCs w:val="18"/>
              </w:rPr>
              <w:t xml:space="preserve">Indaga y analiza formas diversas en que </w:t>
            </w:r>
            <w:r w:rsidRPr="00E700EA">
              <w:rPr>
                <w:sz w:val="18"/>
                <w:szCs w:val="18"/>
              </w:rPr>
              <w:t>las mujeres</w:t>
            </w:r>
            <w:r w:rsidRPr="008C5F54">
              <w:rPr>
                <w:sz w:val="18"/>
                <w:szCs w:val="18"/>
              </w:rPr>
              <w:t xml:space="preserve"> contribuyen en el cuidado y la</w:t>
            </w:r>
            <w:r>
              <w:rPr>
                <w:sz w:val="18"/>
                <w:szCs w:val="18"/>
              </w:rPr>
              <w:t xml:space="preserve"> </w:t>
            </w:r>
            <w:r w:rsidRPr="008C5F54">
              <w:rPr>
                <w:sz w:val="18"/>
                <w:szCs w:val="18"/>
              </w:rPr>
              <w:t>preservación del ambiente y la salud, así como</w:t>
            </w:r>
            <w:r>
              <w:rPr>
                <w:sz w:val="18"/>
                <w:szCs w:val="18"/>
              </w:rPr>
              <w:t xml:space="preserve"> </w:t>
            </w:r>
            <w:r w:rsidRPr="008C5F54">
              <w:rPr>
                <w:sz w:val="18"/>
                <w:szCs w:val="18"/>
              </w:rPr>
              <w:t>acciones sociales y políticas que se orientan a</w:t>
            </w:r>
            <w:r>
              <w:rPr>
                <w:sz w:val="18"/>
                <w:szCs w:val="18"/>
              </w:rPr>
              <w:t xml:space="preserve"> </w:t>
            </w:r>
            <w:r w:rsidRPr="008C5F54">
              <w:rPr>
                <w:sz w:val="18"/>
                <w:szCs w:val="18"/>
              </w:rPr>
              <w:t>recuperar prácticas tradicionales que ayuden a</w:t>
            </w:r>
          </w:p>
          <w:p w:rsidR="00AB119D" w:rsidRPr="005D401D" w:rsidRDefault="00955A84" w:rsidP="00955A84">
            <w:pPr>
              <w:rPr>
                <w:rFonts w:cstheme="minorHAnsi"/>
                <w:sz w:val="18"/>
                <w:szCs w:val="18"/>
              </w:rPr>
            </w:pPr>
            <w:r w:rsidRPr="008C5F54">
              <w:rPr>
                <w:sz w:val="18"/>
                <w:szCs w:val="18"/>
              </w:rPr>
              <w:t>reducir y a transformar el deterioro que</w:t>
            </w:r>
            <w:r>
              <w:rPr>
                <w:sz w:val="18"/>
                <w:szCs w:val="18"/>
              </w:rPr>
              <w:t xml:space="preserve"> </w:t>
            </w:r>
            <w:r w:rsidRPr="008C5F54">
              <w:rPr>
                <w:sz w:val="18"/>
                <w:szCs w:val="18"/>
              </w:rPr>
              <w:t>ocasiona la cultura capitalista dominante en la</w:t>
            </w:r>
            <w:r>
              <w:rPr>
                <w:sz w:val="18"/>
                <w:szCs w:val="18"/>
              </w:rPr>
              <w:t xml:space="preserve"> </w:t>
            </w:r>
            <w:r w:rsidRPr="008C5F54">
              <w:rPr>
                <w:sz w:val="18"/>
                <w:szCs w:val="18"/>
              </w:rPr>
              <w:t>naturaleza y la sociedad.</w:t>
            </w:r>
          </w:p>
        </w:tc>
        <w:tc>
          <w:tcPr>
            <w:tcW w:w="501" w:type="pct"/>
            <w:vAlign w:val="center"/>
          </w:tcPr>
          <w:p w:rsidR="00AB119D" w:rsidRPr="005D401D" w:rsidRDefault="00955A84" w:rsidP="00B86186">
            <w:pPr>
              <w:rPr>
                <w:rFonts w:cstheme="minorHAnsi"/>
                <w:sz w:val="18"/>
                <w:szCs w:val="18"/>
              </w:rPr>
            </w:pPr>
            <w:r w:rsidRPr="00955A84">
              <w:rPr>
                <w:sz w:val="18"/>
                <w:szCs w:val="18"/>
              </w:rPr>
              <w:t xml:space="preserve">Interculturalidad y sustentabilidad: Formas en las que los pueblos originarios y otras culturas del país se relacionan con la naturaleza para contribuir a reducir el impacto negativo de la humanidad en el medio natural y social, así como acciones colectivas para promover el bienestar con respeto y protección, a fin de preservar la naturaleza y fortalecer la </w:t>
            </w:r>
            <w:r w:rsidRPr="00955A84">
              <w:rPr>
                <w:sz w:val="18"/>
                <w:szCs w:val="18"/>
              </w:rPr>
              <w:lastRenderedPageBreak/>
              <w:t>conciencia geográfica</w:t>
            </w:r>
            <w:r w:rsidR="00E205D5" w:rsidRPr="00E205D5">
              <w:rPr>
                <w:sz w:val="18"/>
                <w:szCs w:val="18"/>
              </w:rPr>
              <w:t xml:space="preserve"> </w:t>
            </w:r>
          </w:p>
        </w:tc>
        <w:tc>
          <w:tcPr>
            <w:tcW w:w="608" w:type="pct"/>
          </w:tcPr>
          <w:p w:rsidR="00AB119D" w:rsidRDefault="00AB119D" w:rsidP="00B86186">
            <w:pPr>
              <w:rPr>
                <w:sz w:val="18"/>
                <w:szCs w:val="18"/>
              </w:rPr>
            </w:pPr>
          </w:p>
          <w:p w:rsidR="00955A84" w:rsidRDefault="00955A84" w:rsidP="00955A84">
            <w:pPr>
              <w:rPr>
                <w:sz w:val="18"/>
                <w:szCs w:val="18"/>
              </w:rPr>
            </w:pPr>
            <w:r>
              <w:rPr>
                <w:sz w:val="18"/>
                <w:szCs w:val="18"/>
              </w:rPr>
              <w:t xml:space="preserve">Relación del ambiente con la salud </w:t>
            </w:r>
          </w:p>
          <w:p w:rsidR="00955A84" w:rsidRDefault="00955A84" w:rsidP="00955A84">
            <w:pPr>
              <w:rPr>
                <w:sz w:val="18"/>
                <w:szCs w:val="18"/>
              </w:rPr>
            </w:pPr>
            <w:r>
              <w:rPr>
                <w:sz w:val="18"/>
                <w:szCs w:val="18"/>
              </w:rPr>
              <w:t>Acciones para preservar el ambiente y la salud</w:t>
            </w:r>
          </w:p>
          <w:p w:rsidR="00AB119D" w:rsidRPr="005D401D" w:rsidRDefault="00E205D5" w:rsidP="00E205D5">
            <w:pPr>
              <w:rPr>
                <w:rFonts w:cstheme="minorHAnsi"/>
                <w:sz w:val="18"/>
                <w:szCs w:val="18"/>
              </w:rPr>
            </w:pPr>
            <w:r w:rsidRPr="005D401D">
              <w:rPr>
                <w:rFonts w:cstheme="minorHAnsi"/>
                <w:sz w:val="18"/>
                <w:szCs w:val="18"/>
              </w:rPr>
              <w:t xml:space="preserve"> </w:t>
            </w:r>
          </w:p>
        </w:tc>
        <w:tc>
          <w:tcPr>
            <w:tcW w:w="606" w:type="pct"/>
            <w:vAlign w:val="center"/>
          </w:tcPr>
          <w:p w:rsidR="00E205D5" w:rsidRDefault="00AB119D" w:rsidP="00B86186">
            <w:pPr>
              <w:spacing w:line="240" w:lineRule="atLeast"/>
              <w:rPr>
                <w:rFonts w:cstheme="minorHAnsi"/>
                <w:b/>
                <w:bCs/>
                <w:sz w:val="18"/>
                <w:szCs w:val="18"/>
              </w:rPr>
            </w:pPr>
            <w:r w:rsidRPr="005D401D">
              <w:rPr>
                <w:rFonts w:cstheme="minorHAnsi"/>
                <w:b/>
                <w:bCs/>
                <w:sz w:val="18"/>
                <w:szCs w:val="18"/>
              </w:rPr>
              <w:t xml:space="preserve">Ficha </w:t>
            </w:r>
            <w:r w:rsidR="00986FC8">
              <w:rPr>
                <w:rFonts w:cstheme="minorHAnsi"/>
                <w:b/>
                <w:bCs/>
                <w:sz w:val="18"/>
                <w:szCs w:val="18"/>
              </w:rPr>
              <w:t>5</w:t>
            </w:r>
            <w:r w:rsidR="00E205D5">
              <w:rPr>
                <w:rFonts w:cstheme="minorHAnsi"/>
                <w:b/>
                <w:bCs/>
                <w:sz w:val="18"/>
                <w:szCs w:val="18"/>
              </w:rPr>
              <w:t xml:space="preserve">. </w:t>
            </w:r>
            <w:r w:rsidR="00955A84">
              <w:t xml:space="preserve"> </w:t>
            </w:r>
            <w:r w:rsidR="00955A84" w:rsidRPr="00955A84">
              <w:rPr>
                <w:rFonts w:cstheme="minorHAnsi"/>
                <w:b/>
                <w:bCs/>
                <w:sz w:val="18"/>
                <w:szCs w:val="18"/>
              </w:rPr>
              <w:t>Cuidar los ecosistemas: una responsabilidad compartida</w:t>
            </w:r>
          </w:p>
          <w:p w:rsidR="00AB119D" w:rsidRDefault="00AB119D" w:rsidP="00B86186">
            <w:pPr>
              <w:spacing w:line="240" w:lineRule="atLeast"/>
              <w:rPr>
                <w:sz w:val="18"/>
                <w:szCs w:val="18"/>
              </w:rPr>
            </w:pPr>
            <w:r w:rsidRPr="005D401D">
              <w:rPr>
                <w:sz w:val="18"/>
                <w:szCs w:val="18"/>
              </w:rPr>
              <w:t>(</w:t>
            </w:r>
            <w:r>
              <w:rPr>
                <w:sz w:val="18"/>
                <w:szCs w:val="18"/>
              </w:rPr>
              <w:t xml:space="preserve">Módulo </w:t>
            </w:r>
            <w:r w:rsidR="002E3373">
              <w:rPr>
                <w:sz w:val="18"/>
                <w:szCs w:val="18"/>
              </w:rPr>
              <w:t>3</w:t>
            </w:r>
            <w:r>
              <w:rPr>
                <w:sz w:val="18"/>
                <w:szCs w:val="18"/>
              </w:rPr>
              <w:t xml:space="preserve">, </w:t>
            </w:r>
            <w:r w:rsidR="007D183A">
              <w:rPr>
                <w:sz w:val="18"/>
                <w:szCs w:val="18"/>
              </w:rPr>
              <w:t>FCE,</w:t>
            </w:r>
            <w:r>
              <w:rPr>
                <w:sz w:val="18"/>
                <w:szCs w:val="18"/>
              </w:rPr>
              <w:t xml:space="preserve"> </w:t>
            </w:r>
            <w:r w:rsidRPr="005D401D">
              <w:rPr>
                <w:sz w:val="18"/>
                <w:szCs w:val="18"/>
              </w:rPr>
              <w:t xml:space="preserve">página </w:t>
            </w:r>
            <w:r w:rsidR="00955A84">
              <w:rPr>
                <w:sz w:val="18"/>
                <w:szCs w:val="18"/>
              </w:rPr>
              <w:t>7</w:t>
            </w:r>
            <w:r w:rsidRPr="005D401D">
              <w:rPr>
                <w:sz w:val="18"/>
                <w:szCs w:val="18"/>
              </w:rPr>
              <w:t>)</w:t>
            </w:r>
          </w:p>
          <w:p w:rsidR="00AB119D" w:rsidRPr="005D401D" w:rsidRDefault="00942936" w:rsidP="00B86186">
            <w:pPr>
              <w:spacing w:line="240" w:lineRule="atLeast"/>
              <w:rPr>
                <w:rFonts w:cstheme="minorHAnsi"/>
                <w:b/>
                <w:bCs/>
                <w:sz w:val="18"/>
                <w:szCs w:val="18"/>
              </w:rPr>
            </w:pPr>
            <w:r>
              <w:rPr>
                <w:b/>
                <w:bCs/>
                <w:noProof/>
                <w:sz w:val="18"/>
                <w:szCs w:val="18"/>
              </w:rPr>
              <w:drawing>
                <wp:inline distT="0" distB="0" distL="0" distR="0" wp14:anchorId="47599641" wp14:editId="52E609C3">
                  <wp:extent cx="430823" cy="448851"/>
                  <wp:effectExtent l="0" t="0" r="127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1"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AB119D" w:rsidRDefault="00955A84" w:rsidP="00571440">
            <w:pPr>
              <w:rPr>
                <w:sz w:val="18"/>
                <w:szCs w:val="18"/>
              </w:rPr>
            </w:pPr>
            <w:r w:rsidRPr="00B80BB1">
              <w:rPr>
                <w:i/>
                <w:iCs/>
                <w:sz w:val="18"/>
                <w:szCs w:val="18"/>
              </w:rPr>
              <w:t xml:space="preserve">Proyectos </w:t>
            </w:r>
            <w:r w:rsidR="00070F63">
              <w:rPr>
                <w:i/>
                <w:iCs/>
                <w:sz w:val="18"/>
                <w:szCs w:val="18"/>
              </w:rPr>
              <w:t>E</w:t>
            </w:r>
            <w:r w:rsidRPr="00B80BB1">
              <w:rPr>
                <w:i/>
                <w:iCs/>
                <w:sz w:val="18"/>
                <w:szCs w:val="18"/>
              </w:rPr>
              <w:t>scolares</w:t>
            </w:r>
            <w:r>
              <w:rPr>
                <w:sz w:val="18"/>
                <w:szCs w:val="18"/>
              </w:rPr>
              <w:t xml:space="preserve"> 4, pp. 208-219</w:t>
            </w:r>
          </w:p>
          <w:p w:rsidR="00B80BB1" w:rsidRDefault="00B80BB1" w:rsidP="00571440">
            <w:pPr>
              <w:rPr>
                <w:rFonts w:cstheme="minorHAnsi"/>
                <w:sz w:val="18"/>
                <w:szCs w:val="18"/>
              </w:rPr>
            </w:pPr>
            <w:r w:rsidRPr="00B80BB1">
              <w:rPr>
                <w:rFonts w:cstheme="minorHAnsi"/>
                <w:i/>
                <w:iCs/>
                <w:sz w:val="18"/>
                <w:szCs w:val="18"/>
              </w:rPr>
              <w:t xml:space="preserve">Proyectos de </w:t>
            </w:r>
            <w:r w:rsidR="00070F63">
              <w:rPr>
                <w:rFonts w:cstheme="minorHAnsi"/>
                <w:i/>
                <w:iCs/>
                <w:sz w:val="18"/>
                <w:szCs w:val="18"/>
              </w:rPr>
              <w:t>A</w:t>
            </w:r>
            <w:r w:rsidRPr="00B80BB1">
              <w:rPr>
                <w:rFonts w:cstheme="minorHAnsi"/>
                <w:i/>
                <w:iCs/>
                <w:sz w:val="18"/>
                <w:szCs w:val="18"/>
              </w:rPr>
              <w:t>ula</w:t>
            </w:r>
            <w:r>
              <w:rPr>
                <w:rFonts w:cstheme="minorHAnsi"/>
                <w:sz w:val="18"/>
                <w:szCs w:val="18"/>
              </w:rPr>
              <w:t xml:space="preserve"> 4, pp. 196-205</w:t>
            </w:r>
          </w:p>
          <w:p w:rsidR="0003157A" w:rsidRPr="005D401D" w:rsidRDefault="0003157A" w:rsidP="00571440">
            <w:pPr>
              <w:rPr>
                <w:rFonts w:cstheme="minorHAnsi"/>
                <w:sz w:val="18"/>
                <w:szCs w:val="18"/>
              </w:rPr>
            </w:pPr>
            <w:r w:rsidRPr="00E06E50">
              <w:rPr>
                <w:rFonts w:cstheme="minorHAnsi"/>
                <w:i/>
                <w:iCs/>
                <w:sz w:val="18"/>
                <w:szCs w:val="18"/>
              </w:rPr>
              <w:t>Proyectos Comunitarios</w:t>
            </w:r>
            <w:r>
              <w:rPr>
                <w:rFonts w:cstheme="minorHAnsi"/>
                <w:sz w:val="18"/>
                <w:szCs w:val="18"/>
              </w:rPr>
              <w:t xml:space="preserve"> 4, pp. </w:t>
            </w:r>
            <w:r w:rsidR="004F5B1E">
              <w:rPr>
                <w:rFonts w:cstheme="minorHAnsi"/>
                <w:sz w:val="18"/>
                <w:szCs w:val="18"/>
              </w:rPr>
              <w:t>162-169</w:t>
            </w:r>
          </w:p>
        </w:tc>
        <w:tc>
          <w:tcPr>
            <w:tcW w:w="1752" w:type="pct"/>
          </w:tcPr>
          <w:p w:rsidR="00AB119D" w:rsidRDefault="00942936" w:rsidP="00942936">
            <w:pPr>
              <w:autoSpaceDE w:val="0"/>
              <w:autoSpaceDN w:val="0"/>
              <w:adjustRightInd w:val="0"/>
              <w:spacing w:after="0" w:line="240" w:lineRule="auto"/>
              <w:rPr>
                <w:sz w:val="18"/>
                <w:szCs w:val="18"/>
              </w:rPr>
            </w:pPr>
            <w:r w:rsidRPr="00942936">
              <w:rPr>
                <w:sz w:val="18"/>
                <w:szCs w:val="18"/>
              </w:rPr>
              <w:t>Invite a sus alumnos a dar propuestas de cómo generar menos basura en</w:t>
            </w:r>
            <w:r>
              <w:rPr>
                <w:sz w:val="18"/>
                <w:szCs w:val="18"/>
              </w:rPr>
              <w:t xml:space="preserve"> </w:t>
            </w:r>
            <w:r w:rsidRPr="00942936">
              <w:rPr>
                <w:sz w:val="18"/>
                <w:szCs w:val="18"/>
              </w:rPr>
              <w:t>el salón de clases y en otros espacios de convivencia de la comunidad.</w:t>
            </w:r>
          </w:p>
          <w:p w:rsidR="00942936" w:rsidRDefault="00942936" w:rsidP="00942936">
            <w:pPr>
              <w:autoSpaceDE w:val="0"/>
              <w:autoSpaceDN w:val="0"/>
              <w:adjustRightInd w:val="0"/>
              <w:spacing w:after="0" w:line="240" w:lineRule="auto"/>
              <w:rPr>
                <w:sz w:val="18"/>
                <w:szCs w:val="18"/>
              </w:rPr>
            </w:pPr>
          </w:p>
          <w:p w:rsidR="00942936" w:rsidRDefault="00942936" w:rsidP="00942936">
            <w:pPr>
              <w:autoSpaceDE w:val="0"/>
              <w:autoSpaceDN w:val="0"/>
              <w:adjustRightInd w:val="0"/>
              <w:spacing w:after="0" w:line="240" w:lineRule="auto"/>
              <w:rPr>
                <w:sz w:val="18"/>
                <w:szCs w:val="18"/>
              </w:rPr>
            </w:pPr>
            <w:r>
              <w:rPr>
                <w:sz w:val="18"/>
                <w:szCs w:val="18"/>
              </w:rPr>
              <w:t>Genere una reflexión en torno a las siguientes preguntas:</w:t>
            </w:r>
          </w:p>
          <w:p w:rsidR="00942936" w:rsidRDefault="00942936" w:rsidP="00942936">
            <w:pPr>
              <w:autoSpaceDE w:val="0"/>
              <w:autoSpaceDN w:val="0"/>
              <w:adjustRightInd w:val="0"/>
              <w:spacing w:after="0" w:line="240" w:lineRule="auto"/>
              <w:rPr>
                <w:sz w:val="18"/>
                <w:szCs w:val="18"/>
              </w:rPr>
            </w:pPr>
          </w:p>
          <w:p w:rsidR="00942936" w:rsidRPr="00942936" w:rsidRDefault="00942936" w:rsidP="00942936">
            <w:pPr>
              <w:pStyle w:val="Prrafodelista"/>
              <w:numPr>
                <w:ilvl w:val="0"/>
                <w:numId w:val="6"/>
              </w:numPr>
              <w:autoSpaceDE w:val="0"/>
              <w:autoSpaceDN w:val="0"/>
              <w:adjustRightInd w:val="0"/>
              <w:spacing w:after="0" w:line="240" w:lineRule="auto"/>
              <w:rPr>
                <w:sz w:val="18"/>
                <w:szCs w:val="18"/>
              </w:rPr>
            </w:pPr>
            <w:r w:rsidRPr="00942936">
              <w:rPr>
                <w:sz w:val="18"/>
                <w:szCs w:val="18"/>
              </w:rPr>
              <w:t>¿Qué cosas puedes hacer en tu casa o en la escuela para reducir la cantidad de basura que generas cada día? Por ejemplo, usar menos plástico, llevar tu propio almuerzo o reciclar.</w:t>
            </w:r>
          </w:p>
          <w:p w:rsidR="00942936" w:rsidRPr="00942936" w:rsidRDefault="00942936" w:rsidP="00942936">
            <w:pPr>
              <w:pStyle w:val="Prrafodelista"/>
              <w:numPr>
                <w:ilvl w:val="0"/>
                <w:numId w:val="6"/>
              </w:numPr>
              <w:autoSpaceDE w:val="0"/>
              <w:autoSpaceDN w:val="0"/>
              <w:adjustRightInd w:val="0"/>
              <w:spacing w:after="0" w:line="240" w:lineRule="auto"/>
              <w:rPr>
                <w:sz w:val="18"/>
                <w:szCs w:val="18"/>
              </w:rPr>
            </w:pPr>
            <w:r w:rsidRPr="00942936">
              <w:rPr>
                <w:sz w:val="18"/>
                <w:szCs w:val="18"/>
              </w:rPr>
              <w:t>¿Cómo crees que se sentiría un animal si encontrara basura en su hogar?. Imagina cómo afecta a los animales y su entorno cuando hay desechos en la naturaleza.</w:t>
            </w:r>
          </w:p>
          <w:p w:rsidR="00942936" w:rsidRPr="00942936" w:rsidRDefault="00942936" w:rsidP="00942936">
            <w:pPr>
              <w:pStyle w:val="Prrafodelista"/>
              <w:numPr>
                <w:ilvl w:val="0"/>
                <w:numId w:val="6"/>
              </w:numPr>
              <w:autoSpaceDE w:val="0"/>
              <w:autoSpaceDN w:val="0"/>
              <w:adjustRightInd w:val="0"/>
              <w:spacing w:after="0" w:line="240" w:lineRule="auto"/>
              <w:rPr>
                <w:sz w:val="18"/>
                <w:szCs w:val="18"/>
              </w:rPr>
            </w:pPr>
            <w:r w:rsidRPr="00942936">
              <w:rPr>
                <w:sz w:val="18"/>
                <w:szCs w:val="18"/>
              </w:rPr>
              <w:t>Si pudieras inventar un nuevo objeto que ayude a las personas a no generar basura, ¿qué sería y cómo funcionaría?</w:t>
            </w:r>
          </w:p>
        </w:tc>
      </w:tr>
      <w:tr w:rsidR="00D949C0" w:rsidRPr="005D19F7" w:rsidTr="0046779C">
        <w:trPr>
          <w:cantSplit/>
          <w:trHeight w:val="2021"/>
        </w:trPr>
        <w:tc>
          <w:tcPr>
            <w:tcW w:w="221" w:type="pct"/>
            <w:vMerge/>
            <w:textDirection w:val="btLr"/>
          </w:tcPr>
          <w:p w:rsidR="00D949C0" w:rsidRPr="007575A8" w:rsidRDefault="00D949C0" w:rsidP="00D949C0">
            <w:pPr>
              <w:ind w:left="113" w:right="113"/>
              <w:jc w:val="center"/>
              <w:rPr>
                <w:rFonts w:cstheme="minorHAnsi"/>
                <w:b/>
                <w:bCs/>
                <w:sz w:val="18"/>
                <w:szCs w:val="18"/>
              </w:rPr>
            </w:pPr>
          </w:p>
        </w:tc>
        <w:tc>
          <w:tcPr>
            <w:tcW w:w="849" w:type="pct"/>
            <w:vAlign w:val="center"/>
          </w:tcPr>
          <w:p w:rsidR="00D949C0" w:rsidRPr="00167598" w:rsidRDefault="0021150F" w:rsidP="00D949C0">
            <w:pPr>
              <w:rPr>
                <w:rFonts w:ascii="Calibri" w:hAnsi="Calibri" w:cs="Calibri"/>
                <w:kern w:val="0"/>
                <w:sz w:val="18"/>
                <w:szCs w:val="18"/>
              </w:rPr>
            </w:pPr>
            <w:r w:rsidRPr="00AC45B3">
              <w:rPr>
                <w:sz w:val="18"/>
                <w:szCs w:val="18"/>
              </w:rPr>
              <w:t>Indaga sobre los cambios en los componentes del ecosistema (suelo, agua, aire y seres vivos, entre otros), por causas físicas o sociales.</w:t>
            </w:r>
          </w:p>
        </w:tc>
        <w:tc>
          <w:tcPr>
            <w:tcW w:w="501" w:type="pct"/>
            <w:vAlign w:val="center"/>
          </w:tcPr>
          <w:p w:rsidR="00D949C0" w:rsidRPr="008A126D" w:rsidRDefault="0021150F" w:rsidP="00D949C0">
            <w:pPr>
              <w:rPr>
                <w:b/>
                <w:bCs/>
              </w:rPr>
            </w:pPr>
            <w:r w:rsidRPr="0021150F">
              <w:rPr>
                <w:sz w:val="18"/>
                <w:szCs w:val="18"/>
              </w:rPr>
              <w:t>Representaciones cartográficas de la localidad y/o comunidad; su ubicación dentro de la entidad y del país, con relación al conocimiento, función y cuidados de los ecosistemas como sustento de la vida</w:t>
            </w:r>
          </w:p>
        </w:tc>
        <w:tc>
          <w:tcPr>
            <w:tcW w:w="608" w:type="pct"/>
          </w:tcPr>
          <w:p w:rsidR="00D949C0" w:rsidRDefault="0021150F" w:rsidP="00D949C0">
            <w:pPr>
              <w:rPr>
                <w:sz w:val="18"/>
                <w:szCs w:val="18"/>
              </w:rPr>
            </w:pPr>
            <w:r>
              <w:rPr>
                <w:sz w:val="18"/>
                <w:szCs w:val="18"/>
              </w:rPr>
              <w:t>Principales animales, plantas y tipos de vegetación en peligro de extinción en México y sus causas</w:t>
            </w:r>
          </w:p>
        </w:tc>
        <w:tc>
          <w:tcPr>
            <w:tcW w:w="606" w:type="pct"/>
            <w:vAlign w:val="center"/>
          </w:tcPr>
          <w:p w:rsidR="00D949C0" w:rsidRDefault="00D949C0" w:rsidP="00D949C0">
            <w:pPr>
              <w:spacing w:line="240" w:lineRule="atLeast"/>
              <w:rPr>
                <w:rFonts w:cstheme="minorHAnsi"/>
                <w:b/>
                <w:bCs/>
                <w:sz w:val="18"/>
                <w:szCs w:val="18"/>
              </w:rPr>
            </w:pPr>
            <w:r w:rsidRPr="005D401D">
              <w:rPr>
                <w:rFonts w:cstheme="minorHAnsi"/>
                <w:b/>
                <w:bCs/>
                <w:sz w:val="18"/>
                <w:szCs w:val="18"/>
              </w:rPr>
              <w:t xml:space="preserve">Ficha </w:t>
            </w:r>
            <w:r w:rsidR="00986FC8">
              <w:rPr>
                <w:rFonts w:cstheme="minorHAnsi"/>
                <w:b/>
                <w:bCs/>
                <w:sz w:val="18"/>
                <w:szCs w:val="18"/>
              </w:rPr>
              <w:t>8</w:t>
            </w:r>
            <w:r w:rsidRPr="005D401D">
              <w:rPr>
                <w:rFonts w:cstheme="minorHAnsi"/>
                <w:b/>
                <w:bCs/>
                <w:sz w:val="18"/>
                <w:szCs w:val="18"/>
              </w:rPr>
              <w:t xml:space="preserve">. </w:t>
            </w:r>
            <w:r w:rsidR="0021150F" w:rsidRPr="0021150F">
              <w:rPr>
                <w:rFonts w:cstheme="minorHAnsi"/>
                <w:b/>
                <w:bCs/>
                <w:sz w:val="18"/>
                <w:szCs w:val="18"/>
              </w:rPr>
              <w:t>¡Especies en peligro!</w:t>
            </w:r>
          </w:p>
          <w:p w:rsidR="00D949C0" w:rsidRDefault="00D949C0" w:rsidP="00D949C0">
            <w:pPr>
              <w:spacing w:line="240" w:lineRule="atLeast"/>
              <w:rPr>
                <w:sz w:val="18"/>
                <w:szCs w:val="18"/>
              </w:rPr>
            </w:pPr>
            <w:r w:rsidRPr="005D401D">
              <w:rPr>
                <w:sz w:val="18"/>
                <w:szCs w:val="18"/>
              </w:rPr>
              <w:t>(</w:t>
            </w:r>
            <w:r>
              <w:rPr>
                <w:sz w:val="18"/>
                <w:szCs w:val="18"/>
              </w:rPr>
              <w:t xml:space="preserve">Módulo </w:t>
            </w:r>
            <w:r w:rsidR="002E3373">
              <w:rPr>
                <w:sz w:val="18"/>
                <w:szCs w:val="18"/>
              </w:rPr>
              <w:t>3</w:t>
            </w:r>
            <w:r w:rsidR="00856D6A">
              <w:rPr>
                <w:sz w:val="18"/>
                <w:szCs w:val="18"/>
              </w:rPr>
              <w:t>,</w:t>
            </w:r>
            <w:r>
              <w:rPr>
                <w:sz w:val="18"/>
                <w:szCs w:val="18"/>
              </w:rPr>
              <w:t xml:space="preserve"> </w:t>
            </w:r>
            <w:r w:rsidR="00986FC8">
              <w:rPr>
                <w:sz w:val="18"/>
                <w:szCs w:val="18"/>
              </w:rPr>
              <w:t xml:space="preserve">Geografía, </w:t>
            </w:r>
            <w:r w:rsidRPr="005D401D">
              <w:rPr>
                <w:sz w:val="18"/>
                <w:szCs w:val="18"/>
              </w:rPr>
              <w:t xml:space="preserve">página </w:t>
            </w:r>
            <w:r w:rsidR="0021150F">
              <w:rPr>
                <w:sz w:val="18"/>
                <w:szCs w:val="18"/>
              </w:rPr>
              <w:t>10</w:t>
            </w:r>
            <w:r w:rsidR="00DB052A">
              <w:rPr>
                <w:sz w:val="18"/>
                <w:szCs w:val="18"/>
              </w:rPr>
              <w:t>)</w:t>
            </w:r>
          </w:p>
          <w:p w:rsidR="00D949C0" w:rsidRPr="005D401D" w:rsidRDefault="00B2558D" w:rsidP="00D949C0">
            <w:pPr>
              <w:spacing w:line="240" w:lineRule="atLeast"/>
              <w:rPr>
                <w:rFonts w:cstheme="minorHAnsi"/>
                <w:b/>
                <w:bCs/>
                <w:sz w:val="18"/>
                <w:szCs w:val="18"/>
              </w:rPr>
            </w:pPr>
            <w:r w:rsidRPr="005D401D">
              <w:rPr>
                <w:noProof/>
                <w:sz w:val="18"/>
                <w:szCs w:val="18"/>
                <w:lang w:val="en-US"/>
              </w:rPr>
              <w:drawing>
                <wp:inline distT="0" distB="0" distL="0" distR="0" wp14:anchorId="57854B94" wp14:editId="2FB1499A">
                  <wp:extent cx="533400" cy="482600"/>
                  <wp:effectExtent l="0" t="0" r="0"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21150F" w:rsidRDefault="0021150F" w:rsidP="0021150F">
            <w:pPr>
              <w:rPr>
                <w:sz w:val="18"/>
                <w:szCs w:val="18"/>
              </w:rPr>
            </w:pPr>
            <w:r w:rsidRPr="00741428">
              <w:rPr>
                <w:i/>
                <w:iCs/>
                <w:sz w:val="18"/>
                <w:szCs w:val="18"/>
              </w:rPr>
              <w:t>Múltiples lenguajes</w:t>
            </w:r>
            <w:r>
              <w:rPr>
                <w:sz w:val="18"/>
                <w:szCs w:val="18"/>
              </w:rPr>
              <w:t xml:space="preserve"> 4, pp. 18-19</w:t>
            </w:r>
          </w:p>
          <w:p w:rsidR="00D949C0" w:rsidRDefault="0021150F" w:rsidP="0021150F">
            <w:pPr>
              <w:rPr>
                <w:sz w:val="18"/>
                <w:szCs w:val="18"/>
              </w:rPr>
            </w:pPr>
            <w:r w:rsidRPr="00741428">
              <w:rPr>
                <w:i/>
                <w:iCs/>
                <w:sz w:val="18"/>
                <w:szCs w:val="18"/>
              </w:rPr>
              <w:t>Nuestros saberes</w:t>
            </w:r>
            <w:r>
              <w:rPr>
                <w:sz w:val="18"/>
                <w:szCs w:val="18"/>
              </w:rPr>
              <w:t xml:space="preserve"> 4, pp. 157-159</w:t>
            </w:r>
          </w:p>
          <w:p w:rsidR="00392C0F" w:rsidRDefault="00392C0F" w:rsidP="0021150F">
            <w:pPr>
              <w:rPr>
                <w:sz w:val="18"/>
                <w:szCs w:val="18"/>
              </w:rPr>
            </w:pPr>
            <w:r>
              <w:rPr>
                <w:i/>
                <w:iCs/>
                <w:sz w:val="18"/>
                <w:szCs w:val="18"/>
              </w:rPr>
              <w:t>Cartografía de México y el mundo</w:t>
            </w:r>
            <w:r w:rsidRPr="00392C0F">
              <w:rPr>
                <w:sz w:val="18"/>
                <w:szCs w:val="18"/>
              </w:rPr>
              <w:t>, pp. 97, 101-107</w:t>
            </w:r>
          </w:p>
          <w:p w:rsidR="00215F8E" w:rsidRDefault="00215F8E" w:rsidP="0021150F">
            <w:pPr>
              <w:rPr>
                <w:sz w:val="18"/>
                <w:szCs w:val="18"/>
              </w:rPr>
            </w:pPr>
            <w:r>
              <w:rPr>
                <w:i/>
                <w:iCs/>
                <w:sz w:val="18"/>
                <w:szCs w:val="18"/>
              </w:rPr>
              <w:t xml:space="preserve">Proyectos Escolares 4, </w:t>
            </w:r>
            <w:r w:rsidRPr="00215F8E">
              <w:rPr>
                <w:sz w:val="18"/>
                <w:szCs w:val="18"/>
              </w:rPr>
              <w:t>pp. 198-207</w:t>
            </w:r>
          </w:p>
          <w:p w:rsidR="00F83DC0" w:rsidRPr="005D401D" w:rsidRDefault="00F83DC0" w:rsidP="0021150F">
            <w:pPr>
              <w:rPr>
                <w:i/>
                <w:iCs/>
                <w:sz w:val="18"/>
                <w:szCs w:val="18"/>
              </w:rPr>
            </w:pPr>
            <w:r>
              <w:rPr>
                <w:i/>
                <w:iCs/>
                <w:sz w:val="18"/>
                <w:szCs w:val="18"/>
              </w:rPr>
              <w:t xml:space="preserve">Proyectos Comunitarios 4, </w:t>
            </w:r>
            <w:r w:rsidRPr="00F83DC0">
              <w:rPr>
                <w:sz w:val="18"/>
                <w:szCs w:val="18"/>
              </w:rPr>
              <w:t xml:space="preserve">pp. </w:t>
            </w:r>
            <w:r w:rsidR="00210A29">
              <w:rPr>
                <w:sz w:val="18"/>
                <w:szCs w:val="18"/>
              </w:rPr>
              <w:t>152-161</w:t>
            </w:r>
          </w:p>
        </w:tc>
        <w:tc>
          <w:tcPr>
            <w:tcW w:w="1752" w:type="pct"/>
          </w:tcPr>
          <w:p w:rsidR="00392C0F" w:rsidRPr="00392C0F" w:rsidRDefault="00392C0F" w:rsidP="00392C0F">
            <w:pPr>
              <w:autoSpaceDE w:val="0"/>
              <w:autoSpaceDN w:val="0"/>
              <w:adjustRightInd w:val="0"/>
              <w:spacing w:after="0" w:line="240" w:lineRule="auto"/>
              <w:rPr>
                <w:sz w:val="18"/>
                <w:szCs w:val="18"/>
              </w:rPr>
            </w:pPr>
            <w:r w:rsidRPr="00392C0F">
              <w:rPr>
                <w:sz w:val="18"/>
                <w:szCs w:val="18"/>
              </w:rPr>
              <w:t>Oriente el trabajo de los alumnos, solicitando que</w:t>
            </w:r>
          </w:p>
          <w:p w:rsidR="00D949C0" w:rsidRDefault="00392C0F" w:rsidP="00392C0F">
            <w:pPr>
              <w:autoSpaceDE w:val="0"/>
              <w:autoSpaceDN w:val="0"/>
              <w:adjustRightInd w:val="0"/>
              <w:spacing w:after="0" w:line="240" w:lineRule="auto"/>
              <w:rPr>
                <w:sz w:val="18"/>
                <w:szCs w:val="18"/>
              </w:rPr>
            </w:pPr>
            <w:r w:rsidRPr="00392C0F">
              <w:rPr>
                <w:sz w:val="18"/>
                <w:szCs w:val="18"/>
              </w:rPr>
              <w:t>consulten información en el libro Cartografía de México y el Mundo.</w:t>
            </w:r>
            <w:r w:rsidRPr="004878EA">
              <w:rPr>
                <w:sz w:val="18"/>
                <w:szCs w:val="18"/>
              </w:rPr>
              <w:t xml:space="preserve"> </w:t>
            </w:r>
          </w:p>
          <w:p w:rsidR="0014463D" w:rsidRDefault="0014463D" w:rsidP="00392C0F">
            <w:pPr>
              <w:autoSpaceDE w:val="0"/>
              <w:autoSpaceDN w:val="0"/>
              <w:adjustRightInd w:val="0"/>
              <w:spacing w:after="0" w:line="240" w:lineRule="auto"/>
              <w:rPr>
                <w:sz w:val="18"/>
                <w:szCs w:val="18"/>
              </w:rPr>
            </w:pPr>
          </w:p>
          <w:p w:rsidR="0014463D" w:rsidRDefault="0014463D" w:rsidP="0014463D">
            <w:pPr>
              <w:autoSpaceDE w:val="0"/>
              <w:autoSpaceDN w:val="0"/>
              <w:adjustRightInd w:val="0"/>
              <w:spacing w:after="0" w:line="240" w:lineRule="auto"/>
              <w:rPr>
                <w:sz w:val="18"/>
                <w:szCs w:val="18"/>
              </w:rPr>
            </w:pPr>
            <w:r w:rsidRPr="0014463D">
              <w:rPr>
                <w:sz w:val="18"/>
                <w:szCs w:val="18"/>
              </w:rPr>
              <w:t>Explique a los alumnos que la Norma Oficial Mexicana</w:t>
            </w:r>
            <w:r>
              <w:rPr>
                <w:sz w:val="18"/>
                <w:szCs w:val="18"/>
              </w:rPr>
              <w:t xml:space="preserve"> </w:t>
            </w:r>
            <w:r w:rsidRPr="0014463D">
              <w:rPr>
                <w:sz w:val="18"/>
                <w:szCs w:val="18"/>
              </w:rPr>
              <w:t>NOM-059 SEMARNAT 2010, conocida como la NOM-059, es</w:t>
            </w:r>
            <w:r>
              <w:rPr>
                <w:sz w:val="18"/>
                <w:szCs w:val="18"/>
              </w:rPr>
              <w:t xml:space="preserve"> </w:t>
            </w:r>
            <w:r w:rsidRPr="0014463D">
              <w:rPr>
                <w:sz w:val="18"/>
                <w:szCs w:val="18"/>
              </w:rPr>
              <w:t>un instrumento legal para regular este tipo de información.</w:t>
            </w:r>
          </w:p>
          <w:p w:rsidR="0014463D" w:rsidRDefault="0014463D" w:rsidP="0014463D">
            <w:pPr>
              <w:autoSpaceDE w:val="0"/>
              <w:autoSpaceDN w:val="0"/>
              <w:adjustRightInd w:val="0"/>
              <w:spacing w:after="0" w:line="240" w:lineRule="auto"/>
              <w:rPr>
                <w:sz w:val="18"/>
                <w:szCs w:val="18"/>
              </w:rPr>
            </w:pPr>
          </w:p>
          <w:p w:rsidR="0014463D" w:rsidRPr="0014463D" w:rsidRDefault="0014463D" w:rsidP="0014463D">
            <w:pPr>
              <w:autoSpaceDE w:val="0"/>
              <w:autoSpaceDN w:val="0"/>
              <w:adjustRightInd w:val="0"/>
              <w:spacing w:after="0" w:line="240" w:lineRule="auto"/>
              <w:rPr>
                <w:sz w:val="18"/>
                <w:szCs w:val="18"/>
              </w:rPr>
            </w:pPr>
            <w:r w:rsidRPr="0014463D">
              <w:rPr>
                <w:sz w:val="18"/>
                <w:szCs w:val="18"/>
              </w:rPr>
              <w:t>Sugiérales visitar, en compañía de un familiar, las páginas</w:t>
            </w:r>
          </w:p>
          <w:p w:rsidR="0014463D" w:rsidRPr="0014463D" w:rsidRDefault="0014463D" w:rsidP="0014463D">
            <w:pPr>
              <w:autoSpaceDE w:val="0"/>
              <w:autoSpaceDN w:val="0"/>
              <w:adjustRightInd w:val="0"/>
              <w:spacing w:after="0" w:line="240" w:lineRule="auto"/>
              <w:rPr>
                <w:sz w:val="18"/>
                <w:szCs w:val="18"/>
              </w:rPr>
            </w:pPr>
            <w:r w:rsidRPr="0014463D">
              <w:rPr>
                <w:sz w:val="18"/>
                <w:szCs w:val="18"/>
              </w:rPr>
              <w:t>“Mapa potencial de especies en riesgo en México”, de la</w:t>
            </w:r>
          </w:p>
          <w:p w:rsidR="00CA4098" w:rsidRDefault="0014463D" w:rsidP="0014463D">
            <w:pPr>
              <w:autoSpaceDE w:val="0"/>
              <w:autoSpaceDN w:val="0"/>
              <w:adjustRightInd w:val="0"/>
              <w:spacing w:after="0" w:line="240" w:lineRule="auto"/>
              <w:rPr>
                <w:sz w:val="18"/>
                <w:szCs w:val="18"/>
              </w:rPr>
            </w:pPr>
            <w:r w:rsidRPr="0014463D">
              <w:rPr>
                <w:sz w:val="18"/>
                <w:szCs w:val="18"/>
              </w:rPr>
              <w:t xml:space="preserve">CONABIO. </w:t>
            </w:r>
          </w:p>
          <w:p w:rsidR="0014463D" w:rsidRDefault="0014463D" w:rsidP="0014463D">
            <w:pPr>
              <w:autoSpaceDE w:val="0"/>
              <w:autoSpaceDN w:val="0"/>
              <w:adjustRightInd w:val="0"/>
              <w:spacing w:after="0" w:line="240" w:lineRule="auto"/>
              <w:rPr>
                <w:sz w:val="18"/>
                <w:szCs w:val="18"/>
              </w:rPr>
            </w:pPr>
            <w:r w:rsidRPr="0014463D">
              <w:rPr>
                <w:sz w:val="18"/>
                <w:szCs w:val="18"/>
              </w:rPr>
              <w:t xml:space="preserve">Disponible en: </w:t>
            </w:r>
          </w:p>
          <w:p w:rsidR="0014463D" w:rsidRDefault="00000000" w:rsidP="0014463D">
            <w:pPr>
              <w:autoSpaceDE w:val="0"/>
              <w:autoSpaceDN w:val="0"/>
              <w:adjustRightInd w:val="0"/>
              <w:spacing w:after="0" w:line="240" w:lineRule="auto"/>
              <w:rPr>
                <w:sz w:val="18"/>
                <w:szCs w:val="18"/>
              </w:rPr>
            </w:pPr>
            <w:hyperlink r:id="rId13" w:history="1">
              <w:r w:rsidR="0014463D" w:rsidRPr="00865CF0">
                <w:rPr>
                  <w:rStyle w:val="Hipervnculo"/>
                  <w:sz w:val="18"/>
                  <w:szCs w:val="18"/>
                </w:rPr>
                <w:t>https://n9.cl/2yxhw</w:t>
              </w:r>
            </w:hyperlink>
            <w:r w:rsidR="0014463D" w:rsidRPr="0014463D">
              <w:rPr>
                <w:sz w:val="18"/>
                <w:szCs w:val="18"/>
              </w:rPr>
              <w:t xml:space="preserve"> </w:t>
            </w:r>
          </w:p>
          <w:p w:rsidR="0014463D" w:rsidRDefault="0014463D" w:rsidP="0014463D">
            <w:pPr>
              <w:autoSpaceDE w:val="0"/>
              <w:autoSpaceDN w:val="0"/>
              <w:adjustRightInd w:val="0"/>
              <w:spacing w:after="0" w:line="240" w:lineRule="auto"/>
              <w:rPr>
                <w:sz w:val="18"/>
                <w:szCs w:val="18"/>
              </w:rPr>
            </w:pPr>
          </w:p>
          <w:p w:rsidR="0014463D" w:rsidRDefault="0014463D" w:rsidP="0014463D">
            <w:pPr>
              <w:autoSpaceDE w:val="0"/>
              <w:autoSpaceDN w:val="0"/>
              <w:adjustRightInd w:val="0"/>
              <w:spacing w:after="0" w:line="240" w:lineRule="auto"/>
              <w:rPr>
                <w:sz w:val="18"/>
                <w:szCs w:val="18"/>
              </w:rPr>
            </w:pPr>
            <w:r w:rsidRPr="0014463D">
              <w:rPr>
                <w:sz w:val="18"/>
                <w:szCs w:val="18"/>
              </w:rPr>
              <w:t xml:space="preserve">o en </w:t>
            </w:r>
            <w:hyperlink r:id="rId14" w:history="1">
              <w:r w:rsidRPr="00865CF0">
                <w:rPr>
                  <w:rStyle w:val="Hipervnculo"/>
                  <w:sz w:val="18"/>
                  <w:szCs w:val="18"/>
                </w:rPr>
                <w:t>www.enciclovida.mx</w:t>
              </w:r>
            </w:hyperlink>
          </w:p>
          <w:p w:rsidR="0014463D" w:rsidRPr="004878EA" w:rsidRDefault="0014463D" w:rsidP="0014463D">
            <w:pPr>
              <w:autoSpaceDE w:val="0"/>
              <w:autoSpaceDN w:val="0"/>
              <w:adjustRightInd w:val="0"/>
              <w:spacing w:after="0" w:line="240" w:lineRule="auto"/>
              <w:rPr>
                <w:sz w:val="18"/>
                <w:szCs w:val="18"/>
              </w:rPr>
            </w:pPr>
          </w:p>
        </w:tc>
      </w:tr>
    </w:tbl>
    <w:p w:rsidR="0044649E" w:rsidRDefault="0044649E"/>
    <w:p w:rsidR="005F2695" w:rsidRDefault="005F2695" w:rsidP="005F2695">
      <w:pPr>
        <w:spacing w:after="0" w:line="240" w:lineRule="auto"/>
        <w:rPr>
          <w:b/>
          <w:bCs/>
          <w:color w:val="C00000"/>
          <w:sz w:val="28"/>
          <w:szCs w:val="28"/>
        </w:rPr>
      </w:pPr>
    </w:p>
    <w:p w:rsidR="005F2695" w:rsidRDefault="005F2695" w:rsidP="005F2695">
      <w:pPr>
        <w:spacing w:after="0" w:line="240" w:lineRule="auto"/>
        <w:rPr>
          <w:b/>
          <w:bCs/>
          <w:color w:val="C00000"/>
          <w:sz w:val="28"/>
          <w:szCs w:val="28"/>
        </w:rPr>
      </w:pPr>
    </w:p>
    <w:p w:rsidR="005F2695" w:rsidRDefault="005F2695" w:rsidP="005F2695">
      <w:pPr>
        <w:spacing w:after="0" w:line="240" w:lineRule="auto"/>
        <w:rPr>
          <w:b/>
          <w:bCs/>
          <w:color w:val="C00000"/>
          <w:sz w:val="28"/>
          <w:szCs w:val="28"/>
        </w:rPr>
      </w:pPr>
    </w:p>
    <w:p w:rsidR="00E851C0" w:rsidRDefault="00E851C0" w:rsidP="005F2695">
      <w:pPr>
        <w:spacing w:after="0" w:line="240" w:lineRule="auto"/>
        <w:rPr>
          <w:b/>
          <w:bCs/>
          <w:color w:val="C00000"/>
          <w:sz w:val="28"/>
          <w:szCs w:val="28"/>
        </w:rPr>
      </w:pPr>
    </w:p>
    <w:p w:rsidR="00E851C0" w:rsidRDefault="00E851C0" w:rsidP="005F2695">
      <w:pPr>
        <w:spacing w:after="0" w:line="240" w:lineRule="auto"/>
        <w:rPr>
          <w:b/>
          <w:bCs/>
          <w:color w:val="C00000"/>
          <w:sz w:val="28"/>
          <w:szCs w:val="28"/>
        </w:rPr>
      </w:pPr>
    </w:p>
    <w:p w:rsidR="00B27838" w:rsidRDefault="00B27838" w:rsidP="005F2695">
      <w:pPr>
        <w:spacing w:after="0" w:line="240" w:lineRule="auto"/>
        <w:rPr>
          <w:b/>
          <w:bCs/>
          <w:color w:val="C00000"/>
          <w:sz w:val="28"/>
          <w:szCs w:val="28"/>
        </w:rPr>
      </w:pPr>
    </w:p>
    <w:p w:rsidR="00B27838" w:rsidRDefault="00B27838" w:rsidP="005F2695">
      <w:pPr>
        <w:spacing w:after="0" w:line="240" w:lineRule="auto"/>
        <w:rPr>
          <w:b/>
          <w:bCs/>
          <w:color w:val="C00000"/>
          <w:sz w:val="28"/>
          <w:szCs w:val="28"/>
        </w:rPr>
      </w:pPr>
    </w:p>
    <w:p w:rsidR="00B27838" w:rsidRDefault="00B27838" w:rsidP="005F2695">
      <w:pPr>
        <w:spacing w:after="0" w:line="240" w:lineRule="auto"/>
        <w:rPr>
          <w:b/>
          <w:bCs/>
          <w:color w:val="C00000"/>
          <w:sz w:val="28"/>
          <w:szCs w:val="28"/>
        </w:rPr>
      </w:pPr>
    </w:p>
    <w:p w:rsidR="00B27838" w:rsidRDefault="00B27838" w:rsidP="005F2695">
      <w:pPr>
        <w:spacing w:after="0" w:line="240" w:lineRule="auto"/>
        <w:rPr>
          <w:b/>
          <w:bCs/>
          <w:color w:val="C00000"/>
          <w:sz w:val="28"/>
          <w:szCs w:val="28"/>
        </w:rPr>
      </w:pPr>
    </w:p>
    <w:p w:rsidR="00B27838" w:rsidRDefault="00B27838" w:rsidP="005F2695">
      <w:pPr>
        <w:spacing w:after="0" w:line="240" w:lineRule="auto"/>
        <w:rPr>
          <w:b/>
          <w:bCs/>
          <w:color w:val="C00000"/>
          <w:sz w:val="28"/>
          <w:szCs w:val="28"/>
        </w:rPr>
      </w:pPr>
    </w:p>
    <w:p w:rsidR="00B27838" w:rsidRDefault="00B27838" w:rsidP="005F2695">
      <w:pPr>
        <w:spacing w:after="0" w:line="240" w:lineRule="auto"/>
        <w:rPr>
          <w:b/>
          <w:bCs/>
          <w:color w:val="C00000"/>
          <w:sz w:val="28"/>
          <w:szCs w:val="28"/>
        </w:rPr>
      </w:pPr>
    </w:p>
    <w:p w:rsidR="00B27838" w:rsidRDefault="00B27838" w:rsidP="005F2695">
      <w:pPr>
        <w:spacing w:after="0" w:line="240" w:lineRule="auto"/>
        <w:rPr>
          <w:b/>
          <w:bCs/>
          <w:color w:val="C00000"/>
          <w:sz w:val="28"/>
          <w:szCs w:val="28"/>
        </w:rPr>
      </w:pPr>
    </w:p>
    <w:p w:rsidR="00B27838" w:rsidRDefault="00B27838" w:rsidP="005F2695">
      <w:pPr>
        <w:spacing w:after="0" w:line="240" w:lineRule="auto"/>
        <w:rPr>
          <w:b/>
          <w:bCs/>
          <w:color w:val="C00000"/>
          <w:sz w:val="28"/>
          <w:szCs w:val="28"/>
        </w:rPr>
      </w:pPr>
    </w:p>
    <w:p w:rsidR="00E851C0" w:rsidRDefault="00E851C0" w:rsidP="005F2695">
      <w:pPr>
        <w:spacing w:after="0" w:line="240" w:lineRule="auto"/>
        <w:rPr>
          <w:b/>
          <w:bCs/>
          <w:color w:val="C00000"/>
          <w:sz w:val="28"/>
          <w:szCs w:val="28"/>
        </w:rPr>
      </w:pPr>
    </w:p>
    <w:p w:rsidR="00E851C0" w:rsidRPr="000F2AC2" w:rsidRDefault="00E851C0"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C84925">
        <w:trPr>
          <w:trHeight w:val="135"/>
        </w:trPr>
        <w:tc>
          <w:tcPr>
            <w:tcW w:w="1070" w:type="pct"/>
            <w:gridSpan w:val="2"/>
            <w:tcBorders>
              <w:bottom w:val="single" w:sz="4" w:space="0" w:color="auto"/>
            </w:tcBorders>
            <w:shd w:val="clear" w:color="auto" w:fill="FFB7C4"/>
            <w:vAlign w:val="center"/>
          </w:tcPr>
          <w:p w:rsidR="005F2695" w:rsidRPr="000F2AC2" w:rsidRDefault="00127396" w:rsidP="00E92B2C">
            <w:pPr>
              <w:spacing w:after="0" w:line="240" w:lineRule="auto"/>
              <w:jc w:val="center"/>
              <w:rPr>
                <w:b/>
                <w:bCs/>
                <w:sz w:val="28"/>
                <w:szCs w:val="28"/>
              </w:rPr>
            </w:pPr>
            <w:r>
              <w:rPr>
                <w:b/>
                <w:bCs/>
                <w:color w:val="C00000"/>
                <w:sz w:val="28"/>
                <w:szCs w:val="28"/>
              </w:rPr>
              <w:t xml:space="preserve">NOVIEMBRE </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127396">
              <w:rPr>
                <w:b/>
                <w:bCs/>
                <w:color w:val="C00000"/>
                <w:sz w:val="28"/>
                <w:szCs w:val="28"/>
              </w:rPr>
              <w:t>12</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825EE3" w:rsidRPr="00F64898" w:rsidTr="00C84925">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LT</w:t>
            </w:r>
            <w:r w:rsidR="00127396">
              <w:rPr>
                <w:b/>
                <w:bCs/>
                <w:sz w:val="24"/>
                <w:szCs w:val="24"/>
              </w:rPr>
              <w: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481270" w:rsidRPr="00F64898" w:rsidTr="00C84925">
        <w:trPr>
          <w:cantSplit/>
          <w:trHeight w:val="1638"/>
        </w:trPr>
        <w:tc>
          <w:tcPr>
            <w:tcW w:w="221" w:type="pct"/>
            <w:vMerge w:val="restart"/>
            <w:textDirection w:val="btLr"/>
          </w:tcPr>
          <w:p w:rsidR="005F2695" w:rsidRPr="007575A8" w:rsidRDefault="005F2695" w:rsidP="00E92B2C">
            <w:pPr>
              <w:ind w:left="113" w:right="113"/>
              <w:jc w:val="center"/>
              <w:rPr>
                <w:b/>
                <w:bCs/>
                <w:sz w:val="18"/>
                <w:szCs w:val="18"/>
              </w:rPr>
            </w:pPr>
            <w:r w:rsidRPr="007575A8">
              <w:rPr>
                <w:b/>
                <w:bCs/>
                <w:sz w:val="18"/>
                <w:szCs w:val="18"/>
              </w:rPr>
              <w:t>Lenguajes</w:t>
            </w:r>
          </w:p>
        </w:tc>
        <w:tc>
          <w:tcPr>
            <w:tcW w:w="849" w:type="pct"/>
            <w:vAlign w:val="center"/>
          </w:tcPr>
          <w:p w:rsidR="00DC15C2" w:rsidRDefault="00DC15C2" w:rsidP="00DC15C2">
            <w:pPr>
              <w:rPr>
                <w:sz w:val="18"/>
                <w:szCs w:val="18"/>
              </w:rPr>
            </w:pPr>
            <w:r>
              <w:rPr>
                <w:sz w:val="18"/>
                <w:szCs w:val="18"/>
              </w:rPr>
              <w:t>Identifica características y funciones de los textos discontinuos, en particular de líneas del tiempo, tablas de dobre entrada y gráficas.</w:t>
            </w:r>
          </w:p>
          <w:p w:rsidR="005F2695" w:rsidRPr="004F100B" w:rsidRDefault="005F2695" w:rsidP="00405EA3">
            <w:pPr>
              <w:rPr>
                <w:sz w:val="18"/>
                <w:szCs w:val="18"/>
              </w:rPr>
            </w:pPr>
          </w:p>
        </w:tc>
        <w:tc>
          <w:tcPr>
            <w:tcW w:w="501" w:type="pct"/>
            <w:vAlign w:val="center"/>
          </w:tcPr>
          <w:p w:rsidR="005F2695" w:rsidRPr="004F100B" w:rsidRDefault="00DC15C2" w:rsidP="00E92B2C">
            <w:pPr>
              <w:spacing w:after="0" w:line="240" w:lineRule="auto"/>
              <w:rPr>
                <w:sz w:val="18"/>
                <w:szCs w:val="18"/>
              </w:rPr>
            </w:pPr>
            <w:r w:rsidRPr="00DC15C2">
              <w:rPr>
                <w:sz w:val="18"/>
                <w:szCs w:val="18"/>
              </w:rPr>
              <w:t>Comprensión y producción de textos discontinuos para organizar actividades y ordenar información</w:t>
            </w:r>
          </w:p>
        </w:tc>
        <w:tc>
          <w:tcPr>
            <w:tcW w:w="608" w:type="pct"/>
            <w:vAlign w:val="center"/>
          </w:tcPr>
          <w:p w:rsidR="005F2695" w:rsidRPr="004F100B" w:rsidRDefault="00DC15C2" w:rsidP="00016C7D">
            <w:pPr>
              <w:rPr>
                <w:b/>
                <w:bCs/>
                <w:sz w:val="18"/>
                <w:szCs w:val="18"/>
              </w:rPr>
            </w:pPr>
            <w:r>
              <w:rPr>
                <w:sz w:val="18"/>
                <w:szCs w:val="18"/>
              </w:rPr>
              <w:t xml:space="preserve">Textos discontinuos: gráfica, línea del tiempo, tabla, mapa conceptual </w:t>
            </w:r>
            <w:r w:rsidR="00016C7D">
              <w:rPr>
                <w:sz w:val="18"/>
                <w:szCs w:val="18"/>
              </w:rPr>
              <w:t xml:space="preserve"> </w:t>
            </w:r>
          </w:p>
        </w:tc>
        <w:tc>
          <w:tcPr>
            <w:tcW w:w="606" w:type="pct"/>
            <w:vAlign w:val="center"/>
          </w:tcPr>
          <w:p w:rsidR="005F2695" w:rsidRDefault="005F2695" w:rsidP="00E92B2C">
            <w:pPr>
              <w:spacing w:after="0" w:line="240" w:lineRule="atLeast"/>
              <w:rPr>
                <w:b/>
                <w:bCs/>
                <w:sz w:val="18"/>
                <w:szCs w:val="18"/>
              </w:rPr>
            </w:pPr>
            <w:r w:rsidRPr="007F672E">
              <w:rPr>
                <w:b/>
                <w:bCs/>
                <w:sz w:val="18"/>
                <w:szCs w:val="18"/>
              </w:rPr>
              <w:t xml:space="preserve">Ficha </w:t>
            </w:r>
            <w:r w:rsidR="00215330">
              <w:rPr>
                <w:b/>
                <w:bCs/>
                <w:sz w:val="18"/>
                <w:szCs w:val="18"/>
              </w:rPr>
              <w:t>13</w:t>
            </w:r>
            <w:r w:rsidR="00494E8D">
              <w:rPr>
                <w:b/>
                <w:bCs/>
                <w:sz w:val="18"/>
                <w:szCs w:val="18"/>
              </w:rPr>
              <w:t xml:space="preserve">. </w:t>
            </w:r>
            <w:r w:rsidR="00DC15C2" w:rsidRPr="00674F7C">
              <w:t xml:space="preserve"> </w:t>
            </w:r>
            <w:r w:rsidR="00DC15C2" w:rsidRPr="00DC15C2">
              <w:rPr>
                <w:b/>
                <w:bCs/>
                <w:sz w:val="18"/>
                <w:szCs w:val="18"/>
              </w:rPr>
              <w:t>Texto en apartados</w:t>
            </w:r>
          </w:p>
          <w:p w:rsidR="009E3561" w:rsidRPr="007F672E" w:rsidRDefault="009E3561" w:rsidP="00E92B2C">
            <w:pPr>
              <w:spacing w:after="0" w:line="240" w:lineRule="atLeast"/>
              <w:rPr>
                <w:b/>
                <w:bCs/>
                <w:sz w:val="18"/>
                <w:szCs w:val="18"/>
              </w:rPr>
            </w:pPr>
          </w:p>
          <w:p w:rsidR="005F2695" w:rsidRPr="004F100B" w:rsidRDefault="005F2695" w:rsidP="00E92B2C">
            <w:pPr>
              <w:spacing w:after="0" w:line="240" w:lineRule="atLeast"/>
              <w:rPr>
                <w:sz w:val="18"/>
                <w:szCs w:val="18"/>
              </w:rPr>
            </w:pPr>
            <w:r w:rsidRPr="004F100B">
              <w:rPr>
                <w:sz w:val="18"/>
                <w:szCs w:val="18"/>
              </w:rPr>
              <w:t>(</w:t>
            </w:r>
            <w:r>
              <w:rPr>
                <w:sz w:val="18"/>
                <w:szCs w:val="18"/>
              </w:rPr>
              <w:t xml:space="preserve">Módulo 1, Español, página </w:t>
            </w:r>
            <w:r w:rsidR="00813669">
              <w:rPr>
                <w:sz w:val="18"/>
                <w:szCs w:val="18"/>
              </w:rPr>
              <w:t>1</w:t>
            </w:r>
            <w:r w:rsidR="00DC15C2">
              <w:rPr>
                <w:sz w:val="18"/>
                <w:szCs w:val="18"/>
              </w:rPr>
              <w:t>5</w:t>
            </w:r>
            <w:r w:rsidRPr="004F100B">
              <w:rPr>
                <w:sz w:val="18"/>
                <w:szCs w:val="18"/>
              </w:rPr>
              <w:t>)</w:t>
            </w:r>
          </w:p>
          <w:p w:rsidR="005F2695" w:rsidRDefault="005F2695" w:rsidP="00E92B2C">
            <w:pPr>
              <w:rPr>
                <w:sz w:val="18"/>
                <w:szCs w:val="18"/>
              </w:rPr>
            </w:pPr>
          </w:p>
          <w:p w:rsidR="003C518E" w:rsidRPr="004F100B" w:rsidRDefault="009E3561" w:rsidP="00E92B2C">
            <w:pPr>
              <w:rPr>
                <w:sz w:val="18"/>
                <w:szCs w:val="18"/>
              </w:rPr>
            </w:pPr>
            <w:r w:rsidRPr="005D401D">
              <w:rPr>
                <w:noProof/>
                <w:sz w:val="18"/>
                <w:szCs w:val="18"/>
                <w:lang w:val="en-US"/>
              </w:rPr>
              <w:drawing>
                <wp:inline distT="0" distB="0" distL="0" distR="0" wp14:anchorId="69B1C2D0" wp14:editId="638B9654">
                  <wp:extent cx="533400" cy="482600"/>
                  <wp:effectExtent l="0" t="0" r="0" b="0"/>
                  <wp:docPr id="58440370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3C518E" w:rsidRPr="003C518E" w:rsidRDefault="003C518E" w:rsidP="003C518E">
            <w:pPr>
              <w:rPr>
                <w:sz w:val="18"/>
                <w:szCs w:val="18"/>
              </w:rPr>
            </w:pPr>
          </w:p>
          <w:p w:rsidR="003C518E" w:rsidRDefault="00DC15C2" w:rsidP="003C518E">
            <w:pPr>
              <w:rPr>
                <w:sz w:val="18"/>
                <w:szCs w:val="18"/>
              </w:rPr>
            </w:pPr>
            <w:r w:rsidRPr="00E851C0">
              <w:rPr>
                <w:i/>
                <w:iCs/>
                <w:sz w:val="18"/>
                <w:szCs w:val="18"/>
              </w:rPr>
              <w:t>Nuestros saberes</w:t>
            </w:r>
            <w:r>
              <w:rPr>
                <w:sz w:val="18"/>
                <w:szCs w:val="18"/>
              </w:rPr>
              <w:t xml:space="preserve"> 4, p</w:t>
            </w:r>
            <w:r w:rsidR="00E851C0">
              <w:rPr>
                <w:sz w:val="18"/>
                <w:szCs w:val="18"/>
              </w:rPr>
              <w:t>p</w:t>
            </w:r>
            <w:r>
              <w:rPr>
                <w:sz w:val="18"/>
                <w:szCs w:val="18"/>
              </w:rPr>
              <w:t xml:space="preserve">. </w:t>
            </w:r>
            <w:r w:rsidR="00E851C0">
              <w:rPr>
                <w:sz w:val="18"/>
                <w:szCs w:val="18"/>
              </w:rPr>
              <w:t xml:space="preserve">22, </w:t>
            </w:r>
            <w:r>
              <w:rPr>
                <w:sz w:val="18"/>
                <w:szCs w:val="18"/>
              </w:rPr>
              <w:t>29</w:t>
            </w:r>
          </w:p>
          <w:p w:rsidR="00E851C0" w:rsidRDefault="00E851C0" w:rsidP="003C518E">
            <w:pPr>
              <w:rPr>
                <w:sz w:val="18"/>
                <w:szCs w:val="18"/>
              </w:rPr>
            </w:pPr>
            <w:r w:rsidRPr="00E851C0">
              <w:rPr>
                <w:i/>
                <w:iCs/>
                <w:sz w:val="18"/>
                <w:szCs w:val="18"/>
              </w:rPr>
              <w:t>Proyectos Comunitarios</w:t>
            </w:r>
            <w:r>
              <w:rPr>
                <w:sz w:val="18"/>
                <w:szCs w:val="18"/>
              </w:rPr>
              <w:t xml:space="preserve"> 4, pp. </w:t>
            </w:r>
            <w:r w:rsidR="000B63A8">
              <w:rPr>
                <w:sz w:val="18"/>
                <w:szCs w:val="18"/>
              </w:rPr>
              <w:t>10-21</w:t>
            </w:r>
          </w:p>
          <w:p w:rsidR="006C7237" w:rsidRDefault="006C7237" w:rsidP="003C518E">
            <w:pPr>
              <w:rPr>
                <w:sz w:val="18"/>
                <w:szCs w:val="18"/>
              </w:rPr>
            </w:pPr>
            <w:r w:rsidRPr="006C7237">
              <w:rPr>
                <w:i/>
                <w:iCs/>
                <w:sz w:val="18"/>
                <w:szCs w:val="18"/>
              </w:rPr>
              <w:t>Proyectos de Aula</w:t>
            </w:r>
            <w:r>
              <w:rPr>
                <w:sz w:val="18"/>
                <w:szCs w:val="18"/>
              </w:rPr>
              <w:t xml:space="preserve"> 4, pp. 34-49</w:t>
            </w:r>
          </w:p>
          <w:p w:rsidR="00E923A6" w:rsidRDefault="00E923A6" w:rsidP="003C518E">
            <w:pPr>
              <w:rPr>
                <w:sz w:val="18"/>
                <w:szCs w:val="18"/>
              </w:rPr>
            </w:pPr>
            <w:r w:rsidRPr="00E923A6">
              <w:rPr>
                <w:i/>
                <w:iCs/>
                <w:sz w:val="18"/>
                <w:szCs w:val="18"/>
              </w:rPr>
              <w:t>Proyectos Escolares</w:t>
            </w:r>
            <w:r>
              <w:rPr>
                <w:sz w:val="18"/>
                <w:szCs w:val="18"/>
              </w:rPr>
              <w:t xml:space="preserve"> 4, pp. 26-43</w:t>
            </w:r>
          </w:p>
          <w:p w:rsidR="003C518E" w:rsidRPr="003C518E" w:rsidRDefault="003C518E" w:rsidP="003C518E">
            <w:pPr>
              <w:pStyle w:val="Ttulo1"/>
            </w:pPr>
          </w:p>
        </w:tc>
        <w:tc>
          <w:tcPr>
            <w:tcW w:w="1752" w:type="pct"/>
          </w:tcPr>
          <w:p w:rsidR="00347A2C" w:rsidRPr="00347A2C" w:rsidRDefault="00347A2C" w:rsidP="00347A2C">
            <w:pPr>
              <w:autoSpaceDE w:val="0"/>
              <w:autoSpaceDN w:val="0"/>
              <w:adjustRightInd w:val="0"/>
              <w:spacing w:after="0" w:line="240" w:lineRule="auto"/>
              <w:rPr>
                <w:sz w:val="18"/>
                <w:szCs w:val="18"/>
              </w:rPr>
            </w:pPr>
            <w:r w:rsidRPr="00347A2C">
              <w:rPr>
                <w:sz w:val="18"/>
                <w:szCs w:val="18"/>
              </w:rPr>
              <w:t>Organice actividades en las que los estudiantes identifiquen diferentes</w:t>
            </w:r>
          </w:p>
          <w:p w:rsidR="00347A2C" w:rsidRDefault="00347A2C" w:rsidP="00347A2C">
            <w:pPr>
              <w:autoSpaceDE w:val="0"/>
              <w:autoSpaceDN w:val="0"/>
              <w:adjustRightInd w:val="0"/>
              <w:spacing w:after="0" w:line="240" w:lineRule="auto"/>
              <w:rPr>
                <w:sz w:val="18"/>
                <w:szCs w:val="18"/>
              </w:rPr>
            </w:pPr>
            <w:r w:rsidRPr="00347A2C">
              <w:rPr>
                <w:sz w:val="18"/>
                <w:szCs w:val="18"/>
              </w:rPr>
              <w:t>tipos de textos discontinuos en materiales visuales, como libros de texto, revistas o sitios</w:t>
            </w:r>
            <w:r>
              <w:rPr>
                <w:sz w:val="18"/>
                <w:szCs w:val="18"/>
              </w:rPr>
              <w:t xml:space="preserve"> </w:t>
            </w:r>
            <w:r w:rsidRPr="00347A2C">
              <w:rPr>
                <w:sz w:val="18"/>
                <w:szCs w:val="18"/>
              </w:rPr>
              <w:t xml:space="preserve">web. </w:t>
            </w:r>
          </w:p>
          <w:p w:rsidR="00347A2C" w:rsidRDefault="00347A2C" w:rsidP="00347A2C">
            <w:pPr>
              <w:autoSpaceDE w:val="0"/>
              <w:autoSpaceDN w:val="0"/>
              <w:adjustRightInd w:val="0"/>
              <w:spacing w:after="0" w:line="240" w:lineRule="auto"/>
              <w:rPr>
                <w:sz w:val="18"/>
                <w:szCs w:val="18"/>
              </w:rPr>
            </w:pPr>
          </w:p>
          <w:p w:rsidR="005F2695" w:rsidRDefault="00347A2C" w:rsidP="00347A2C">
            <w:pPr>
              <w:autoSpaceDE w:val="0"/>
              <w:autoSpaceDN w:val="0"/>
              <w:adjustRightInd w:val="0"/>
              <w:spacing w:after="0" w:line="240" w:lineRule="auto"/>
              <w:rPr>
                <w:sz w:val="18"/>
                <w:szCs w:val="18"/>
              </w:rPr>
            </w:pPr>
            <w:r w:rsidRPr="00347A2C">
              <w:rPr>
                <w:sz w:val="18"/>
                <w:szCs w:val="18"/>
              </w:rPr>
              <w:t>Pida que busquen ejemplos de gráficas, tablas, listados o mapas conceptuales y los</w:t>
            </w:r>
            <w:r>
              <w:rPr>
                <w:sz w:val="18"/>
                <w:szCs w:val="18"/>
              </w:rPr>
              <w:t xml:space="preserve"> </w:t>
            </w:r>
            <w:r w:rsidRPr="00347A2C">
              <w:rPr>
                <w:sz w:val="18"/>
                <w:szCs w:val="18"/>
              </w:rPr>
              <w:t>compartan con la clase, para que los tomen como modelos para elaborar los propios.</w:t>
            </w:r>
          </w:p>
          <w:p w:rsidR="00347A2C" w:rsidRDefault="00347A2C" w:rsidP="00347A2C">
            <w:pPr>
              <w:autoSpaceDE w:val="0"/>
              <w:autoSpaceDN w:val="0"/>
              <w:adjustRightInd w:val="0"/>
              <w:spacing w:after="0" w:line="240" w:lineRule="auto"/>
              <w:rPr>
                <w:sz w:val="18"/>
                <w:szCs w:val="18"/>
              </w:rPr>
            </w:pPr>
          </w:p>
          <w:p w:rsidR="00347A2C" w:rsidRPr="00CA2C7F" w:rsidRDefault="00347A2C" w:rsidP="00347A2C">
            <w:pPr>
              <w:autoSpaceDE w:val="0"/>
              <w:autoSpaceDN w:val="0"/>
              <w:adjustRightInd w:val="0"/>
              <w:spacing w:after="0" w:line="240" w:lineRule="auto"/>
              <w:rPr>
                <w:sz w:val="18"/>
                <w:szCs w:val="18"/>
              </w:rPr>
            </w:pPr>
            <w:r>
              <w:rPr>
                <w:sz w:val="18"/>
                <w:szCs w:val="18"/>
              </w:rPr>
              <w:t>Anime a los estudiantes a presentar al grupo sus textos discontinuos elaborados en la sección “Aplica”. Guíe comentarios de manera respetuosa y bajo un clima de tolerancia.</w:t>
            </w:r>
          </w:p>
        </w:tc>
      </w:tr>
      <w:tr w:rsidR="00E954BC" w:rsidRPr="00F64898" w:rsidTr="00C84925">
        <w:trPr>
          <w:cantSplit/>
          <w:trHeight w:val="1638"/>
        </w:trPr>
        <w:tc>
          <w:tcPr>
            <w:tcW w:w="221" w:type="pct"/>
            <w:vMerge/>
            <w:textDirection w:val="btLr"/>
          </w:tcPr>
          <w:p w:rsidR="00E954BC" w:rsidRPr="007575A8" w:rsidRDefault="00E954BC" w:rsidP="00E92B2C">
            <w:pPr>
              <w:ind w:left="113" w:right="113"/>
              <w:jc w:val="center"/>
              <w:rPr>
                <w:b/>
                <w:bCs/>
                <w:sz w:val="18"/>
                <w:szCs w:val="18"/>
              </w:rPr>
            </w:pPr>
          </w:p>
        </w:tc>
        <w:tc>
          <w:tcPr>
            <w:tcW w:w="849" w:type="pct"/>
            <w:vAlign w:val="center"/>
          </w:tcPr>
          <w:p w:rsidR="00E954BC" w:rsidRPr="00DF7440" w:rsidRDefault="00EF05A3" w:rsidP="00E92B2C">
            <w:pPr>
              <w:spacing w:after="0" w:line="240" w:lineRule="auto"/>
              <w:rPr>
                <w:rFonts w:ascii="Calibri" w:hAnsi="Calibri" w:cs="Calibri"/>
                <w:kern w:val="0"/>
                <w:sz w:val="18"/>
                <w:szCs w:val="18"/>
              </w:rPr>
            </w:pPr>
            <w:r w:rsidRPr="00E76EDF">
              <w:rPr>
                <w:sz w:val="18"/>
                <w:szCs w:val="18"/>
                <w:lang w:val="es-ES"/>
              </w:rPr>
              <w:t>Reflexiona sobre el uso de palabras y frases adjetivas y adverbiales para describir procesos.</w:t>
            </w:r>
          </w:p>
        </w:tc>
        <w:tc>
          <w:tcPr>
            <w:tcW w:w="501" w:type="pct"/>
            <w:vAlign w:val="center"/>
          </w:tcPr>
          <w:p w:rsidR="00E954BC" w:rsidRPr="00813669" w:rsidRDefault="00EF05A3" w:rsidP="00E92B2C">
            <w:pPr>
              <w:spacing w:after="0" w:line="240" w:lineRule="auto"/>
              <w:rPr>
                <w:sz w:val="18"/>
                <w:szCs w:val="18"/>
              </w:rPr>
            </w:pPr>
            <w:r w:rsidRPr="00EF05A3">
              <w:rPr>
                <w:sz w:val="18"/>
                <w:szCs w:val="18"/>
              </w:rPr>
              <w:t>Descripción de personas, lugares, hechos y procesos</w:t>
            </w:r>
          </w:p>
        </w:tc>
        <w:tc>
          <w:tcPr>
            <w:tcW w:w="608" w:type="pct"/>
            <w:vAlign w:val="center"/>
          </w:tcPr>
          <w:p w:rsidR="00EF05A3" w:rsidRPr="00EF05A3" w:rsidRDefault="00EF05A3" w:rsidP="00EF05A3">
            <w:pPr>
              <w:rPr>
                <w:sz w:val="18"/>
                <w:szCs w:val="18"/>
                <w:lang w:val="en-US"/>
              </w:rPr>
            </w:pPr>
            <w:r w:rsidRPr="00EF05A3">
              <w:rPr>
                <w:sz w:val="18"/>
                <w:szCs w:val="18"/>
                <w:lang w:val="en-US"/>
              </w:rPr>
              <w:t xml:space="preserve">What did you do? </w:t>
            </w:r>
          </w:p>
          <w:p w:rsidR="00EF05A3" w:rsidRPr="00EF05A3" w:rsidRDefault="00EF05A3" w:rsidP="00EF05A3">
            <w:pPr>
              <w:rPr>
                <w:lang w:val="en-US"/>
              </w:rPr>
            </w:pPr>
            <w:r w:rsidRPr="00EF05A3">
              <w:rPr>
                <w:sz w:val="18"/>
                <w:szCs w:val="18"/>
                <w:lang w:val="en-US"/>
              </w:rPr>
              <w:t>Verbs in past tense</w:t>
            </w:r>
          </w:p>
          <w:p w:rsidR="005C10CD" w:rsidRPr="00EF05A3" w:rsidRDefault="00682DD0" w:rsidP="005C10CD">
            <w:pPr>
              <w:rPr>
                <w:sz w:val="18"/>
                <w:szCs w:val="18"/>
                <w:lang w:val="en-US"/>
              </w:rPr>
            </w:pPr>
            <w:r w:rsidRPr="00EF05A3">
              <w:rPr>
                <w:sz w:val="18"/>
                <w:szCs w:val="18"/>
                <w:lang w:val="en-US"/>
              </w:rPr>
              <w:t xml:space="preserve"> </w:t>
            </w:r>
          </w:p>
          <w:p w:rsidR="00E954BC" w:rsidRPr="00EF05A3" w:rsidRDefault="00E954BC" w:rsidP="00682DD0">
            <w:pPr>
              <w:rPr>
                <w:sz w:val="18"/>
                <w:szCs w:val="18"/>
                <w:lang w:val="en-US"/>
              </w:rPr>
            </w:pPr>
          </w:p>
        </w:tc>
        <w:tc>
          <w:tcPr>
            <w:tcW w:w="606" w:type="pct"/>
            <w:vAlign w:val="center"/>
          </w:tcPr>
          <w:p w:rsidR="00E954BC" w:rsidRDefault="00CA54F7" w:rsidP="00E954BC">
            <w:pPr>
              <w:spacing w:after="0" w:line="240" w:lineRule="atLeast"/>
              <w:rPr>
                <w:b/>
                <w:bCs/>
                <w:sz w:val="18"/>
                <w:szCs w:val="18"/>
              </w:rPr>
            </w:pPr>
            <w:r>
              <w:rPr>
                <w:b/>
                <w:bCs/>
                <w:sz w:val="18"/>
                <w:szCs w:val="18"/>
              </w:rPr>
              <w:t>Card</w:t>
            </w:r>
            <w:r w:rsidR="00876D83">
              <w:rPr>
                <w:b/>
                <w:bCs/>
                <w:sz w:val="18"/>
                <w:szCs w:val="18"/>
              </w:rPr>
              <w:t xml:space="preserve"> </w:t>
            </w:r>
            <w:r w:rsidR="00215330">
              <w:rPr>
                <w:b/>
                <w:bCs/>
                <w:sz w:val="18"/>
                <w:szCs w:val="18"/>
              </w:rPr>
              <w:t>7</w:t>
            </w:r>
            <w:r w:rsidR="00494E8D">
              <w:rPr>
                <w:b/>
                <w:bCs/>
                <w:sz w:val="18"/>
                <w:szCs w:val="18"/>
              </w:rPr>
              <w:t xml:space="preserve">. </w:t>
            </w:r>
            <w:r w:rsidR="00EF05A3" w:rsidRPr="00845F92">
              <w:rPr>
                <w:sz w:val="20"/>
                <w:szCs w:val="20"/>
              </w:rPr>
              <w:t xml:space="preserve"> </w:t>
            </w:r>
            <w:r w:rsidR="00EF05A3" w:rsidRPr="00EF05A3">
              <w:rPr>
                <w:b/>
                <w:bCs/>
                <w:sz w:val="18"/>
                <w:szCs w:val="18"/>
              </w:rPr>
              <w:t xml:space="preserve">Hobbies  </w:t>
            </w:r>
          </w:p>
          <w:p w:rsidR="00E954BC" w:rsidRPr="007F672E" w:rsidRDefault="00E954BC" w:rsidP="00E954BC">
            <w:pPr>
              <w:spacing w:after="0" w:line="240" w:lineRule="atLeast"/>
              <w:rPr>
                <w:b/>
                <w:bCs/>
                <w:sz w:val="18"/>
                <w:szCs w:val="18"/>
              </w:rPr>
            </w:pPr>
          </w:p>
          <w:p w:rsidR="00E954BC" w:rsidRDefault="00E954BC" w:rsidP="00E954BC">
            <w:pPr>
              <w:spacing w:after="0" w:line="240" w:lineRule="atLeast"/>
              <w:rPr>
                <w:sz w:val="18"/>
                <w:szCs w:val="18"/>
              </w:rPr>
            </w:pPr>
            <w:r w:rsidRPr="004F100B">
              <w:rPr>
                <w:sz w:val="18"/>
                <w:szCs w:val="18"/>
              </w:rPr>
              <w:t>(</w:t>
            </w:r>
            <w:r>
              <w:rPr>
                <w:sz w:val="18"/>
                <w:szCs w:val="18"/>
              </w:rPr>
              <w:t xml:space="preserve">Módulo 1, </w:t>
            </w:r>
            <w:r w:rsidR="00CA54F7">
              <w:rPr>
                <w:sz w:val="18"/>
                <w:szCs w:val="18"/>
              </w:rPr>
              <w:t>Inglés</w:t>
            </w:r>
            <w:r w:rsidR="00876D83">
              <w:rPr>
                <w:sz w:val="18"/>
                <w:szCs w:val="18"/>
              </w:rPr>
              <w:t xml:space="preserve">, </w:t>
            </w:r>
            <w:r>
              <w:rPr>
                <w:sz w:val="18"/>
                <w:szCs w:val="18"/>
              </w:rPr>
              <w:t xml:space="preserve">página </w:t>
            </w:r>
            <w:r w:rsidR="00EF05A3">
              <w:rPr>
                <w:sz w:val="18"/>
                <w:szCs w:val="18"/>
              </w:rPr>
              <w:t>9</w:t>
            </w:r>
            <w:r w:rsidRPr="004F100B">
              <w:rPr>
                <w:sz w:val="18"/>
                <w:szCs w:val="18"/>
              </w:rPr>
              <w:t>)</w:t>
            </w:r>
          </w:p>
          <w:p w:rsidR="00E954BC" w:rsidRDefault="00E954BC" w:rsidP="00E954BC">
            <w:pPr>
              <w:spacing w:after="0" w:line="240" w:lineRule="atLeast"/>
              <w:rPr>
                <w:b/>
                <w:bCs/>
                <w:sz w:val="18"/>
                <w:szCs w:val="18"/>
              </w:rPr>
            </w:pPr>
            <w:r w:rsidRPr="005D401D">
              <w:rPr>
                <w:noProof/>
                <w:sz w:val="18"/>
                <w:szCs w:val="18"/>
                <w:lang w:val="en-US"/>
              </w:rPr>
              <w:drawing>
                <wp:inline distT="0" distB="0" distL="0" distR="0" wp14:anchorId="30315FAE" wp14:editId="71306A21">
                  <wp:extent cx="533400" cy="482600"/>
                  <wp:effectExtent l="0" t="0" r="0" b="0"/>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DC3EA8" w:rsidRDefault="00DC3EA8" w:rsidP="00E954BC">
            <w:pPr>
              <w:spacing w:after="0" w:line="240" w:lineRule="atLeast"/>
              <w:rPr>
                <w:b/>
                <w:bCs/>
                <w:sz w:val="18"/>
                <w:szCs w:val="18"/>
              </w:rPr>
            </w:pPr>
          </w:p>
          <w:p w:rsidR="00DC3EA8" w:rsidRDefault="00DC3EA8" w:rsidP="00E954BC">
            <w:pPr>
              <w:spacing w:after="0" w:line="240" w:lineRule="atLeast"/>
              <w:rPr>
                <w:b/>
                <w:bCs/>
                <w:sz w:val="18"/>
                <w:szCs w:val="18"/>
              </w:rPr>
            </w:pPr>
          </w:p>
          <w:p w:rsidR="00DC3EA8" w:rsidRPr="007F672E" w:rsidRDefault="00DC3EA8" w:rsidP="00E954BC">
            <w:pPr>
              <w:spacing w:after="0" w:line="240" w:lineRule="atLeast"/>
              <w:rPr>
                <w:b/>
                <w:bCs/>
                <w:sz w:val="18"/>
                <w:szCs w:val="18"/>
              </w:rPr>
            </w:pPr>
          </w:p>
        </w:tc>
        <w:tc>
          <w:tcPr>
            <w:tcW w:w="463" w:type="pct"/>
          </w:tcPr>
          <w:p w:rsidR="00E954BC" w:rsidRPr="00C445B9" w:rsidRDefault="00C445B9" w:rsidP="00E92B2C">
            <w:pPr>
              <w:rPr>
                <w:sz w:val="18"/>
                <w:szCs w:val="18"/>
              </w:rPr>
            </w:pPr>
            <w:r w:rsidRPr="00C445B9">
              <w:rPr>
                <w:sz w:val="18"/>
                <w:szCs w:val="18"/>
              </w:rPr>
              <w:t>Contenido complementario</w:t>
            </w:r>
          </w:p>
        </w:tc>
        <w:tc>
          <w:tcPr>
            <w:tcW w:w="1752" w:type="pct"/>
          </w:tcPr>
          <w:p w:rsidR="00C445B9" w:rsidRDefault="00C445B9" w:rsidP="00C445B9">
            <w:pPr>
              <w:autoSpaceDE w:val="0"/>
              <w:autoSpaceDN w:val="0"/>
              <w:adjustRightInd w:val="0"/>
              <w:spacing w:after="0" w:line="240" w:lineRule="auto"/>
              <w:rPr>
                <w:sz w:val="18"/>
                <w:szCs w:val="18"/>
              </w:rPr>
            </w:pPr>
            <w:r w:rsidRPr="00C445B9">
              <w:rPr>
                <w:sz w:val="18"/>
                <w:szCs w:val="18"/>
              </w:rPr>
              <w:t>Esta ficha servirá</w:t>
            </w:r>
            <w:r>
              <w:rPr>
                <w:sz w:val="18"/>
                <w:szCs w:val="18"/>
              </w:rPr>
              <w:t xml:space="preserve"> </w:t>
            </w:r>
            <w:r w:rsidRPr="00C445B9">
              <w:rPr>
                <w:sz w:val="18"/>
                <w:szCs w:val="18"/>
              </w:rPr>
              <w:t>para repasar el tema de deportes redactando frases. Lea en voz alta los textos sobre los</w:t>
            </w:r>
            <w:r>
              <w:rPr>
                <w:sz w:val="18"/>
                <w:szCs w:val="18"/>
              </w:rPr>
              <w:t xml:space="preserve"> </w:t>
            </w:r>
            <w:r w:rsidRPr="00C445B9">
              <w:rPr>
                <w:sz w:val="18"/>
                <w:szCs w:val="18"/>
              </w:rPr>
              <w:t xml:space="preserve">pasatiempos. </w:t>
            </w:r>
          </w:p>
          <w:p w:rsidR="00C445B9" w:rsidRDefault="00C445B9" w:rsidP="00C445B9">
            <w:pPr>
              <w:autoSpaceDE w:val="0"/>
              <w:autoSpaceDN w:val="0"/>
              <w:adjustRightInd w:val="0"/>
              <w:spacing w:after="0" w:line="240" w:lineRule="auto"/>
              <w:rPr>
                <w:sz w:val="18"/>
                <w:szCs w:val="18"/>
              </w:rPr>
            </w:pPr>
          </w:p>
          <w:p w:rsidR="00E954BC" w:rsidRDefault="00C445B9" w:rsidP="00C445B9">
            <w:pPr>
              <w:autoSpaceDE w:val="0"/>
              <w:autoSpaceDN w:val="0"/>
              <w:adjustRightInd w:val="0"/>
              <w:spacing w:after="0" w:line="240" w:lineRule="auto"/>
              <w:rPr>
                <w:sz w:val="18"/>
                <w:szCs w:val="18"/>
              </w:rPr>
            </w:pPr>
            <w:r w:rsidRPr="00C445B9">
              <w:rPr>
                <w:sz w:val="18"/>
                <w:szCs w:val="18"/>
              </w:rPr>
              <w:t>Pida a los alumnos que anoten arriba de cada foto, el nombre del niño que</w:t>
            </w:r>
            <w:r>
              <w:rPr>
                <w:sz w:val="18"/>
                <w:szCs w:val="18"/>
              </w:rPr>
              <w:t xml:space="preserve"> </w:t>
            </w:r>
            <w:r w:rsidRPr="00C445B9">
              <w:rPr>
                <w:sz w:val="18"/>
                <w:szCs w:val="18"/>
              </w:rPr>
              <w:t>practica el pasatiempo indicado. Posteriormente, solicite que subrayen los verbos en el</w:t>
            </w:r>
            <w:r>
              <w:rPr>
                <w:sz w:val="18"/>
                <w:szCs w:val="18"/>
              </w:rPr>
              <w:t xml:space="preserve"> </w:t>
            </w:r>
            <w:r w:rsidRPr="00C445B9">
              <w:rPr>
                <w:sz w:val="18"/>
                <w:szCs w:val="18"/>
              </w:rPr>
              <w:t>pasado simple.</w:t>
            </w:r>
          </w:p>
          <w:p w:rsidR="00777132" w:rsidRDefault="00777132" w:rsidP="00C445B9">
            <w:pPr>
              <w:autoSpaceDE w:val="0"/>
              <w:autoSpaceDN w:val="0"/>
              <w:adjustRightInd w:val="0"/>
              <w:spacing w:after="0" w:line="240" w:lineRule="auto"/>
              <w:rPr>
                <w:sz w:val="18"/>
                <w:szCs w:val="18"/>
              </w:rPr>
            </w:pPr>
          </w:p>
          <w:p w:rsidR="00777132" w:rsidRDefault="00777132" w:rsidP="00777132">
            <w:pPr>
              <w:autoSpaceDE w:val="0"/>
              <w:autoSpaceDN w:val="0"/>
              <w:adjustRightInd w:val="0"/>
              <w:spacing w:after="0" w:line="240" w:lineRule="auto"/>
              <w:rPr>
                <w:sz w:val="18"/>
                <w:szCs w:val="18"/>
              </w:rPr>
            </w:pPr>
            <w:r w:rsidRPr="00777132">
              <w:rPr>
                <w:sz w:val="18"/>
                <w:szCs w:val="18"/>
              </w:rPr>
              <w:t>Anímelos a identificar cuáles de los verbos son irregulares en su forma del pasado (</w:t>
            </w:r>
            <w:r w:rsidRPr="00777132">
              <w:rPr>
                <w:i/>
                <w:iCs/>
                <w:sz w:val="18"/>
                <w:szCs w:val="18"/>
              </w:rPr>
              <w:t>teach / taught, win / won</w:t>
            </w:r>
            <w:r w:rsidRPr="00777132">
              <w:rPr>
                <w:sz w:val="18"/>
                <w:szCs w:val="18"/>
              </w:rPr>
              <w:t>).</w:t>
            </w:r>
            <w:r>
              <w:rPr>
                <w:sz w:val="18"/>
                <w:szCs w:val="18"/>
              </w:rPr>
              <w:t xml:space="preserve"> </w:t>
            </w:r>
            <w:r w:rsidRPr="00777132">
              <w:rPr>
                <w:sz w:val="18"/>
                <w:szCs w:val="18"/>
              </w:rPr>
              <w:t>Luego los alumnos completan frases con verbos (regulares e irregulares) en el pasado antes de redactar</w:t>
            </w:r>
            <w:r>
              <w:rPr>
                <w:sz w:val="18"/>
                <w:szCs w:val="18"/>
              </w:rPr>
              <w:t xml:space="preserve"> </w:t>
            </w:r>
            <w:r w:rsidRPr="00777132">
              <w:rPr>
                <w:sz w:val="18"/>
                <w:szCs w:val="18"/>
              </w:rPr>
              <w:t>oraciones sobre sus pasatiempos.</w:t>
            </w:r>
          </w:p>
          <w:p w:rsidR="00227ECC" w:rsidRDefault="00227ECC" w:rsidP="00777132">
            <w:pPr>
              <w:autoSpaceDE w:val="0"/>
              <w:autoSpaceDN w:val="0"/>
              <w:adjustRightInd w:val="0"/>
              <w:spacing w:after="0" w:line="240" w:lineRule="auto"/>
              <w:rPr>
                <w:sz w:val="18"/>
                <w:szCs w:val="18"/>
              </w:rPr>
            </w:pPr>
          </w:p>
          <w:p w:rsidR="00227ECC" w:rsidRDefault="00227ECC" w:rsidP="00777132">
            <w:pPr>
              <w:autoSpaceDE w:val="0"/>
              <w:autoSpaceDN w:val="0"/>
              <w:adjustRightInd w:val="0"/>
              <w:spacing w:after="0" w:line="240" w:lineRule="auto"/>
              <w:rPr>
                <w:sz w:val="18"/>
                <w:szCs w:val="18"/>
              </w:rPr>
            </w:pPr>
          </w:p>
          <w:p w:rsidR="00962D77" w:rsidRPr="006943E9" w:rsidRDefault="00962D77" w:rsidP="00777132">
            <w:pPr>
              <w:autoSpaceDE w:val="0"/>
              <w:autoSpaceDN w:val="0"/>
              <w:adjustRightInd w:val="0"/>
              <w:spacing w:after="0" w:line="240" w:lineRule="auto"/>
              <w:rPr>
                <w:sz w:val="18"/>
                <w:szCs w:val="18"/>
              </w:rPr>
            </w:pPr>
          </w:p>
        </w:tc>
      </w:tr>
      <w:tr w:rsidR="00215330" w:rsidRPr="005D19F7" w:rsidTr="00C84925">
        <w:trPr>
          <w:cantSplit/>
          <w:trHeight w:val="1116"/>
        </w:trPr>
        <w:tc>
          <w:tcPr>
            <w:tcW w:w="221" w:type="pct"/>
            <w:vMerge w:val="restart"/>
            <w:textDirection w:val="btLr"/>
          </w:tcPr>
          <w:p w:rsidR="00215330" w:rsidRPr="007575A8" w:rsidRDefault="00215330" w:rsidP="00E92B2C">
            <w:pPr>
              <w:ind w:left="113" w:right="113"/>
              <w:jc w:val="center"/>
              <w:rPr>
                <w:b/>
                <w:bCs/>
                <w:sz w:val="18"/>
                <w:szCs w:val="18"/>
              </w:rPr>
            </w:pPr>
            <w:r w:rsidRPr="007575A8">
              <w:rPr>
                <w:b/>
                <w:bCs/>
                <w:sz w:val="18"/>
                <w:szCs w:val="18"/>
              </w:rPr>
              <w:lastRenderedPageBreak/>
              <w:t>Saberes y Pensamiento científico</w:t>
            </w:r>
          </w:p>
        </w:tc>
        <w:tc>
          <w:tcPr>
            <w:tcW w:w="849" w:type="pct"/>
            <w:vAlign w:val="center"/>
          </w:tcPr>
          <w:p w:rsidR="00215330" w:rsidRPr="005D401D" w:rsidRDefault="008424AF" w:rsidP="00E92B2C">
            <w:pPr>
              <w:rPr>
                <w:rFonts w:ascii="Calibri" w:hAnsi="Calibri" w:cs="Calibri"/>
                <w:sz w:val="18"/>
                <w:szCs w:val="18"/>
              </w:rPr>
            </w:pPr>
            <w:r w:rsidRPr="007E01FA">
              <w:rPr>
                <w:rFonts w:ascii="Calibri" w:hAnsi="Calibri" w:cs="Calibri"/>
                <w:color w:val="000000" w:themeColor="text1"/>
                <w:sz w:val="18"/>
                <w:szCs w:val="18"/>
              </w:rPr>
              <w:t>Con el apoyo de instrumentos geométricos, construye, analiza y clasifica cuadriláteros a partir de sus lados, ángulos y diagonales; explica los criterios utilizados para la clasificación.</w:t>
            </w:r>
          </w:p>
        </w:tc>
        <w:tc>
          <w:tcPr>
            <w:tcW w:w="501" w:type="pct"/>
            <w:vAlign w:val="center"/>
          </w:tcPr>
          <w:p w:rsidR="00215330" w:rsidRPr="005D401D" w:rsidRDefault="008424AF" w:rsidP="00E92B2C">
            <w:pPr>
              <w:rPr>
                <w:sz w:val="18"/>
                <w:szCs w:val="18"/>
              </w:rPr>
            </w:pPr>
            <w:r w:rsidRPr="008424AF">
              <w:rPr>
                <w:rFonts w:ascii="Calibri" w:hAnsi="Calibri" w:cs="Calibri"/>
                <w:color w:val="000000" w:themeColor="text1"/>
                <w:sz w:val="18"/>
                <w:szCs w:val="18"/>
              </w:rPr>
              <w:t>Figuras geométricas y sus características</w:t>
            </w:r>
          </w:p>
        </w:tc>
        <w:tc>
          <w:tcPr>
            <w:tcW w:w="608" w:type="pct"/>
          </w:tcPr>
          <w:p w:rsidR="00215330" w:rsidRPr="005D401D" w:rsidRDefault="00215330" w:rsidP="00E92B2C">
            <w:pPr>
              <w:rPr>
                <w:rFonts w:ascii="Calibri" w:hAnsi="Calibri" w:cs="Calibri"/>
                <w:color w:val="000000" w:themeColor="text1"/>
                <w:sz w:val="18"/>
                <w:szCs w:val="18"/>
              </w:rPr>
            </w:pPr>
          </w:p>
          <w:p w:rsidR="00215330" w:rsidRPr="005D401D" w:rsidRDefault="008424AF" w:rsidP="00EE3DA7">
            <w:pPr>
              <w:rPr>
                <w:sz w:val="18"/>
                <w:szCs w:val="18"/>
              </w:rPr>
            </w:pPr>
            <w:r>
              <w:rPr>
                <w:rFonts w:ascii="Calibri" w:hAnsi="Calibri" w:cs="Calibri"/>
                <w:color w:val="000000" w:themeColor="text1"/>
                <w:sz w:val="18"/>
                <w:szCs w:val="18"/>
              </w:rPr>
              <w:t>Rectas paralelas y perpendiculares</w:t>
            </w:r>
          </w:p>
        </w:tc>
        <w:tc>
          <w:tcPr>
            <w:tcW w:w="606" w:type="pct"/>
            <w:vAlign w:val="center"/>
          </w:tcPr>
          <w:p w:rsidR="008424AF" w:rsidRDefault="00215330" w:rsidP="008424AF">
            <w:pPr>
              <w:rPr>
                <w:rFonts w:ascii="Calibri" w:hAnsi="Calibri" w:cs="Calibri"/>
                <w:color w:val="000000" w:themeColor="text1"/>
                <w:sz w:val="20"/>
                <w:szCs w:val="20"/>
              </w:rPr>
            </w:pPr>
            <w:r w:rsidRPr="005D401D">
              <w:rPr>
                <w:rFonts w:ascii="Calibri" w:hAnsi="Calibri" w:cs="Calibri"/>
                <w:b/>
                <w:bCs/>
                <w:sz w:val="18"/>
                <w:szCs w:val="18"/>
              </w:rPr>
              <w:t xml:space="preserve">Ficha </w:t>
            </w:r>
            <w:r>
              <w:rPr>
                <w:rFonts w:ascii="Calibri" w:hAnsi="Calibri" w:cs="Calibri"/>
                <w:b/>
                <w:bCs/>
                <w:sz w:val="18"/>
                <w:szCs w:val="18"/>
              </w:rPr>
              <w:t xml:space="preserve">13. </w:t>
            </w:r>
            <w:r w:rsidR="008424AF">
              <w:rPr>
                <w:rFonts w:ascii="Calibri" w:hAnsi="Calibri" w:cs="Calibri"/>
                <w:color w:val="000000" w:themeColor="text1"/>
                <w:sz w:val="20"/>
                <w:szCs w:val="20"/>
              </w:rPr>
              <w:t xml:space="preserve"> </w:t>
            </w:r>
            <w:r w:rsidR="008424AF" w:rsidRPr="008424AF">
              <w:rPr>
                <w:rFonts w:ascii="Calibri" w:hAnsi="Calibri" w:cs="Calibri"/>
                <w:b/>
                <w:bCs/>
                <w:sz w:val="18"/>
                <w:szCs w:val="18"/>
              </w:rPr>
              <w:t>Paralelas y perpendiculares</w:t>
            </w:r>
          </w:p>
          <w:p w:rsidR="00215330" w:rsidRDefault="00215330" w:rsidP="00E92B2C">
            <w:pPr>
              <w:spacing w:after="0" w:line="240" w:lineRule="atLeast"/>
              <w:rPr>
                <w:rFonts w:ascii="Calibri" w:hAnsi="Calibri" w:cs="Calibri"/>
                <w:b/>
                <w:bCs/>
                <w:sz w:val="18"/>
                <w:szCs w:val="18"/>
              </w:rPr>
            </w:pPr>
          </w:p>
          <w:p w:rsidR="00215330" w:rsidRDefault="00215330" w:rsidP="00E92B2C">
            <w:pPr>
              <w:spacing w:after="0" w:line="240" w:lineRule="atLeast"/>
              <w:rPr>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2, Matemáticas, </w:t>
            </w:r>
            <w:r w:rsidRPr="005D401D">
              <w:rPr>
                <w:sz w:val="18"/>
                <w:szCs w:val="18"/>
              </w:rPr>
              <w:t xml:space="preserve">página </w:t>
            </w:r>
            <w:r>
              <w:rPr>
                <w:sz w:val="18"/>
                <w:szCs w:val="18"/>
              </w:rPr>
              <w:t>19</w:t>
            </w:r>
            <w:r w:rsidRPr="005D401D">
              <w:rPr>
                <w:sz w:val="18"/>
                <w:szCs w:val="18"/>
              </w:rPr>
              <w:t>)</w:t>
            </w:r>
          </w:p>
          <w:p w:rsidR="009C466A" w:rsidRPr="005D401D" w:rsidRDefault="009C466A" w:rsidP="00E92B2C">
            <w:pPr>
              <w:spacing w:after="0" w:line="240" w:lineRule="atLeast"/>
              <w:rPr>
                <w:rFonts w:ascii="Calibri" w:hAnsi="Calibri" w:cs="Calibri"/>
                <w:b/>
                <w:bCs/>
                <w:sz w:val="18"/>
                <w:szCs w:val="18"/>
              </w:rPr>
            </w:pPr>
          </w:p>
          <w:p w:rsidR="00215330" w:rsidRPr="005D401D" w:rsidRDefault="009C466A" w:rsidP="00E92B2C">
            <w:pPr>
              <w:spacing w:line="240" w:lineRule="atLeast"/>
              <w:rPr>
                <w:rFonts w:ascii="Calibri" w:hAnsi="Calibri" w:cs="Calibri"/>
                <w:b/>
                <w:bCs/>
                <w:sz w:val="18"/>
                <w:szCs w:val="18"/>
              </w:rPr>
            </w:pPr>
            <w:r>
              <w:rPr>
                <w:rFonts w:ascii="Calibri" w:hAnsi="Calibri" w:cs="Calibri"/>
                <w:b/>
                <w:bCs/>
                <w:noProof/>
                <w:sz w:val="18"/>
                <w:szCs w:val="18"/>
              </w:rPr>
              <w:drawing>
                <wp:inline distT="0" distB="0" distL="0" distR="0">
                  <wp:extent cx="430530" cy="415154"/>
                  <wp:effectExtent l="0" t="0" r="1270" b="4445"/>
                  <wp:docPr id="2741067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06729" name="Imagen 274106729"/>
                          <pic:cNvPicPr/>
                        </pic:nvPicPr>
                        <pic:blipFill>
                          <a:blip r:embed="rId15">
                            <a:extLst>
                              <a:ext uri="{28A0092B-C50C-407E-A947-70E740481C1C}">
                                <a14:useLocalDpi xmlns:a14="http://schemas.microsoft.com/office/drawing/2010/main" val="0"/>
                              </a:ext>
                            </a:extLst>
                          </a:blip>
                          <a:stretch>
                            <a:fillRect/>
                          </a:stretch>
                        </pic:blipFill>
                        <pic:spPr>
                          <a:xfrm>
                            <a:off x="0" y="0"/>
                            <a:ext cx="432607" cy="417156"/>
                          </a:xfrm>
                          <a:prstGeom prst="rect">
                            <a:avLst/>
                          </a:prstGeom>
                        </pic:spPr>
                      </pic:pic>
                    </a:graphicData>
                  </a:graphic>
                </wp:inline>
              </w:drawing>
            </w:r>
          </w:p>
        </w:tc>
        <w:tc>
          <w:tcPr>
            <w:tcW w:w="463" w:type="pct"/>
          </w:tcPr>
          <w:p w:rsidR="00215330" w:rsidRDefault="008424AF" w:rsidP="00E92B2C">
            <w:pPr>
              <w:rPr>
                <w:rFonts w:ascii="Calibri" w:hAnsi="Calibri" w:cs="Calibri"/>
                <w:color w:val="000000" w:themeColor="text1"/>
                <w:sz w:val="18"/>
                <w:szCs w:val="18"/>
              </w:rPr>
            </w:pPr>
            <w:r w:rsidRPr="004F42D9">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101</w:t>
            </w:r>
            <w:r w:rsidR="004F42D9">
              <w:rPr>
                <w:rFonts w:ascii="Calibri" w:hAnsi="Calibri" w:cs="Calibri"/>
                <w:color w:val="000000" w:themeColor="text1"/>
                <w:sz w:val="18"/>
                <w:szCs w:val="18"/>
              </w:rPr>
              <w:t>-</w:t>
            </w:r>
            <w:r>
              <w:rPr>
                <w:rFonts w:ascii="Calibri" w:hAnsi="Calibri" w:cs="Calibri"/>
                <w:color w:val="000000" w:themeColor="text1"/>
                <w:sz w:val="18"/>
                <w:szCs w:val="18"/>
              </w:rPr>
              <w:t>102</w:t>
            </w:r>
          </w:p>
          <w:p w:rsidR="00285D0F" w:rsidRPr="00B3405F" w:rsidRDefault="00285D0F" w:rsidP="00E92B2C">
            <w:pPr>
              <w:rPr>
                <w:sz w:val="18"/>
                <w:szCs w:val="18"/>
              </w:rPr>
            </w:pPr>
            <w:r w:rsidRPr="00285D0F">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 </w:t>
            </w:r>
            <w:r w:rsidR="000B63A8">
              <w:rPr>
                <w:rFonts w:ascii="Calibri" w:hAnsi="Calibri" w:cs="Calibri"/>
                <w:color w:val="000000" w:themeColor="text1"/>
                <w:sz w:val="18"/>
                <w:szCs w:val="18"/>
              </w:rPr>
              <w:t>138-149</w:t>
            </w:r>
          </w:p>
        </w:tc>
        <w:tc>
          <w:tcPr>
            <w:tcW w:w="1752" w:type="pct"/>
          </w:tcPr>
          <w:p w:rsidR="00215330" w:rsidRDefault="00285D0F" w:rsidP="00784C15">
            <w:pPr>
              <w:autoSpaceDE w:val="0"/>
              <w:autoSpaceDN w:val="0"/>
              <w:adjustRightInd w:val="0"/>
              <w:spacing w:after="0" w:line="240" w:lineRule="auto"/>
              <w:rPr>
                <w:sz w:val="18"/>
                <w:szCs w:val="18"/>
              </w:rPr>
            </w:pPr>
            <w:r>
              <w:rPr>
                <w:sz w:val="18"/>
                <w:szCs w:val="18"/>
              </w:rPr>
              <w:t>Pregunte a los estudiantes sobre estrategias que pueden seguir para determinar si las rectas son paralelas o perpendiculares.</w:t>
            </w:r>
            <w:r w:rsidR="00A63DB6">
              <w:rPr>
                <w:sz w:val="18"/>
                <w:szCs w:val="18"/>
              </w:rPr>
              <w:t xml:space="preserve"> Anímelos a emplear las escuadras para sus trazos.</w:t>
            </w:r>
          </w:p>
          <w:p w:rsidR="00285D0F" w:rsidRDefault="00285D0F" w:rsidP="00784C15">
            <w:pPr>
              <w:autoSpaceDE w:val="0"/>
              <w:autoSpaceDN w:val="0"/>
              <w:adjustRightInd w:val="0"/>
              <w:spacing w:after="0" w:line="240" w:lineRule="auto"/>
              <w:rPr>
                <w:sz w:val="18"/>
                <w:szCs w:val="18"/>
              </w:rPr>
            </w:pPr>
          </w:p>
          <w:p w:rsidR="00285D0F" w:rsidRDefault="00285D0F" w:rsidP="00784C15">
            <w:pPr>
              <w:autoSpaceDE w:val="0"/>
              <w:autoSpaceDN w:val="0"/>
              <w:adjustRightInd w:val="0"/>
              <w:spacing w:after="0" w:line="240" w:lineRule="auto"/>
              <w:rPr>
                <w:sz w:val="18"/>
                <w:szCs w:val="18"/>
              </w:rPr>
            </w:pPr>
            <w:r>
              <w:rPr>
                <w:sz w:val="18"/>
                <w:szCs w:val="18"/>
              </w:rPr>
              <w:t>Explique gráficamente a los estudiantes cómo colocar las escuadras para trazar rectas paralelas.</w:t>
            </w:r>
          </w:p>
          <w:p w:rsidR="004D53F4" w:rsidRDefault="004D53F4" w:rsidP="00784C15">
            <w:pPr>
              <w:autoSpaceDE w:val="0"/>
              <w:autoSpaceDN w:val="0"/>
              <w:adjustRightInd w:val="0"/>
              <w:spacing w:after="0" w:line="240" w:lineRule="auto"/>
              <w:rPr>
                <w:sz w:val="18"/>
                <w:szCs w:val="18"/>
              </w:rPr>
            </w:pPr>
          </w:p>
          <w:p w:rsidR="004D53F4" w:rsidRDefault="004D53F4" w:rsidP="00784C15">
            <w:pPr>
              <w:autoSpaceDE w:val="0"/>
              <w:autoSpaceDN w:val="0"/>
              <w:adjustRightInd w:val="0"/>
              <w:spacing w:after="0" w:line="240" w:lineRule="auto"/>
              <w:rPr>
                <w:sz w:val="18"/>
                <w:szCs w:val="18"/>
              </w:rPr>
            </w:pPr>
            <w:r>
              <w:rPr>
                <w:sz w:val="18"/>
                <w:szCs w:val="18"/>
              </w:rPr>
              <w:t>Refuerce la comprensión del tema a partir de preguntas, por ejemplo:</w:t>
            </w:r>
          </w:p>
          <w:p w:rsidR="004D53F4" w:rsidRDefault="004D53F4" w:rsidP="00784C15">
            <w:pPr>
              <w:autoSpaceDE w:val="0"/>
              <w:autoSpaceDN w:val="0"/>
              <w:adjustRightInd w:val="0"/>
              <w:spacing w:after="0" w:line="240" w:lineRule="auto"/>
              <w:rPr>
                <w:sz w:val="18"/>
                <w:szCs w:val="18"/>
              </w:rPr>
            </w:pPr>
            <w:r>
              <w:rPr>
                <w:sz w:val="18"/>
                <w:szCs w:val="18"/>
              </w:rPr>
              <w:t>¿Cómo puedes identificar si dos líneas son perpendiculares sin medir, solo observando su forma? Imagina que estás dibujando una casa, ¿qué partes de la casa podrían ser perpendiculares entre sí?</w:t>
            </w:r>
          </w:p>
          <w:p w:rsidR="004D53F4" w:rsidRPr="005D401D" w:rsidRDefault="004D53F4" w:rsidP="00784C15">
            <w:pPr>
              <w:autoSpaceDE w:val="0"/>
              <w:autoSpaceDN w:val="0"/>
              <w:adjustRightInd w:val="0"/>
              <w:spacing w:after="0" w:line="240" w:lineRule="auto"/>
              <w:rPr>
                <w:sz w:val="18"/>
                <w:szCs w:val="18"/>
              </w:rPr>
            </w:pPr>
          </w:p>
          <w:p w:rsidR="00215330" w:rsidRPr="005D401D" w:rsidRDefault="00215330" w:rsidP="00807431">
            <w:pPr>
              <w:autoSpaceDE w:val="0"/>
              <w:autoSpaceDN w:val="0"/>
              <w:adjustRightInd w:val="0"/>
              <w:spacing w:after="0" w:line="240" w:lineRule="auto"/>
              <w:rPr>
                <w:sz w:val="18"/>
                <w:szCs w:val="18"/>
              </w:rPr>
            </w:pPr>
          </w:p>
        </w:tc>
      </w:tr>
      <w:tr w:rsidR="00215330" w:rsidRPr="005D19F7" w:rsidTr="00C84925">
        <w:trPr>
          <w:cantSplit/>
          <w:trHeight w:val="1116"/>
        </w:trPr>
        <w:tc>
          <w:tcPr>
            <w:tcW w:w="221" w:type="pct"/>
            <w:vMerge/>
            <w:textDirection w:val="btLr"/>
          </w:tcPr>
          <w:p w:rsidR="00215330" w:rsidRPr="007575A8" w:rsidRDefault="00215330" w:rsidP="00E92B2C">
            <w:pPr>
              <w:ind w:left="113" w:right="113"/>
              <w:jc w:val="center"/>
              <w:rPr>
                <w:b/>
                <w:bCs/>
                <w:sz w:val="18"/>
                <w:szCs w:val="18"/>
              </w:rPr>
            </w:pPr>
          </w:p>
        </w:tc>
        <w:tc>
          <w:tcPr>
            <w:tcW w:w="849" w:type="pct"/>
            <w:vAlign w:val="center"/>
          </w:tcPr>
          <w:p w:rsidR="00215330" w:rsidRPr="00EE77BA" w:rsidRDefault="00962D77" w:rsidP="00E92B2C">
            <w:pPr>
              <w:rPr>
                <w:rFonts w:ascii="Calibri" w:hAnsi="Calibri" w:cs="Calibri"/>
                <w:color w:val="000000" w:themeColor="text1"/>
                <w:sz w:val="18"/>
                <w:szCs w:val="18"/>
              </w:rPr>
            </w:pPr>
            <w:r w:rsidRPr="00DB6592">
              <w:rPr>
                <w:sz w:val="18"/>
                <w:szCs w:val="18"/>
              </w:rPr>
              <w:t>Identifica y clasifica animales, con base en su tipo de alimentación: herbívoros, carnívoros y omnívoros, y su relación con el lugar donde viven.</w:t>
            </w:r>
          </w:p>
        </w:tc>
        <w:tc>
          <w:tcPr>
            <w:tcW w:w="501" w:type="pct"/>
            <w:vAlign w:val="center"/>
          </w:tcPr>
          <w:p w:rsidR="00215330" w:rsidRPr="00B3405F" w:rsidRDefault="00962D77" w:rsidP="00E92B2C">
            <w:pPr>
              <w:rPr>
                <w:sz w:val="18"/>
                <w:szCs w:val="18"/>
                <w:lang w:val="es-ES"/>
              </w:rPr>
            </w:pPr>
            <w:r w:rsidRPr="00962D77">
              <w:rPr>
                <w:sz w:val="18"/>
                <w:szCs w:val="18"/>
              </w:rPr>
              <w:t>Interacciones entre plantas, animales y el entorno natural: nutrición y locomoción</w:t>
            </w:r>
          </w:p>
        </w:tc>
        <w:tc>
          <w:tcPr>
            <w:tcW w:w="608" w:type="pct"/>
          </w:tcPr>
          <w:p w:rsidR="00215330" w:rsidRPr="005D401D" w:rsidRDefault="00962D77" w:rsidP="00E92B2C">
            <w:pPr>
              <w:rPr>
                <w:rFonts w:ascii="Calibri" w:hAnsi="Calibri" w:cs="Calibri"/>
                <w:color w:val="000000" w:themeColor="text1"/>
                <w:sz w:val="18"/>
                <w:szCs w:val="18"/>
              </w:rPr>
            </w:pPr>
            <w:r>
              <w:rPr>
                <w:sz w:val="18"/>
                <w:szCs w:val="18"/>
              </w:rPr>
              <w:t>Clasificación de los animales por su alimentación</w:t>
            </w:r>
          </w:p>
        </w:tc>
        <w:tc>
          <w:tcPr>
            <w:tcW w:w="606" w:type="pct"/>
            <w:vAlign w:val="center"/>
          </w:tcPr>
          <w:p w:rsidR="00215330" w:rsidRDefault="00215330" w:rsidP="00215330">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9. </w:t>
            </w:r>
            <w:r w:rsidR="00962D77">
              <w:rPr>
                <w:rFonts w:ascii="Calibri" w:hAnsi="Calibri" w:cs="Calibri"/>
                <w:b/>
                <w:bCs/>
                <w:sz w:val="18"/>
                <w:szCs w:val="18"/>
              </w:rPr>
              <w:t>La nutrición de los animales</w:t>
            </w:r>
          </w:p>
          <w:p w:rsidR="00215330" w:rsidRDefault="00215330" w:rsidP="00215330">
            <w:pPr>
              <w:spacing w:after="0" w:line="240" w:lineRule="atLeast"/>
              <w:rPr>
                <w:rFonts w:ascii="Calibri" w:hAnsi="Calibri" w:cs="Calibri"/>
                <w:b/>
                <w:bCs/>
                <w:sz w:val="18"/>
                <w:szCs w:val="18"/>
              </w:rPr>
            </w:pPr>
          </w:p>
          <w:p w:rsidR="00215330" w:rsidRPr="005D401D" w:rsidRDefault="00215330" w:rsidP="00215330">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2, Ciencias, </w:t>
            </w:r>
            <w:r w:rsidRPr="005D401D">
              <w:rPr>
                <w:sz w:val="18"/>
                <w:szCs w:val="18"/>
              </w:rPr>
              <w:t xml:space="preserve">página </w:t>
            </w:r>
            <w:r>
              <w:rPr>
                <w:sz w:val="18"/>
                <w:szCs w:val="18"/>
              </w:rPr>
              <w:t>1</w:t>
            </w:r>
            <w:r w:rsidR="00962D77">
              <w:rPr>
                <w:sz w:val="18"/>
                <w:szCs w:val="18"/>
              </w:rPr>
              <w:t>1</w:t>
            </w:r>
            <w:r w:rsidRPr="005D401D">
              <w:rPr>
                <w:sz w:val="18"/>
                <w:szCs w:val="18"/>
              </w:rPr>
              <w:t>)</w:t>
            </w:r>
          </w:p>
          <w:p w:rsidR="00215330" w:rsidRPr="005D401D" w:rsidRDefault="00AF4DDC" w:rsidP="00E92B2C">
            <w:pPr>
              <w:spacing w:after="0" w:line="240" w:lineRule="atLeast"/>
              <w:rPr>
                <w:rFonts w:ascii="Calibri" w:hAnsi="Calibri" w:cs="Calibri"/>
                <w:b/>
                <w:bCs/>
                <w:sz w:val="18"/>
                <w:szCs w:val="18"/>
              </w:rPr>
            </w:pPr>
            <w:r>
              <w:rPr>
                <w:b/>
                <w:bCs/>
                <w:noProof/>
                <w:sz w:val="18"/>
                <w:szCs w:val="18"/>
              </w:rPr>
              <w:drawing>
                <wp:inline distT="0" distB="0" distL="0" distR="0" wp14:anchorId="1E5F5101" wp14:editId="49B356F3">
                  <wp:extent cx="430823" cy="448851"/>
                  <wp:effectExtent l="0" t="0" r="1270" b="0"/>
                  <wp:docPr id="18271849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1"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215330" w:rsidRDefault="00962D77" w:rsidP="00E92B2C">
            <w:pPr>
              <w:rPr>
                <w:sz w:val="18"/>
                <w:szCs w:val="18"/>
              </w:rPr>
            </w:pPr>
            <w:r>
              <w:rPr>
                <w:sz w:val="18"/>
                <w:szCs w:val="18"/>
              </w:rPr>
              <w:t>Nuestros sabreres 4, pp. 84-85</w:t>
            </w:r>
            <w:r w:rsidR="001C11C0">
              <w:rPr>
                <w:sz w:val="18"/>
                <w:szCs w:val="18"/>
              </w:rPr>
              <w:t>, 97, 111</w:t>
            </w:r>
          </w:p>
          <w:p w:rsidR="00DC5B5C" w:rsidRPr="00B3405F" w:rsidRDefault="00DC5B5C" w:rsidP="00E92B2C">
            <w:pPr>
              <w:rPr>
                <w:sz w:val="18"/>
                <w:szCs w:val="18"/>
              </w:rPr>
            </w:pPr>
            <w:r w:rsidRPr="00DC5B5C">
              <w:rPr>
                <w:i/>
                <w:iCs/>
                <w:sz w:val="18"/>
                <w:szCs w:val="18"/>
              </w:rPr>
              <w:t>Proyectos Escolares</w:t>
            </w:r>
            <w:r>
              <w:rPr>
                <w:sz w:val="18"/>
                <w:szCs w:val="18"/>
              </w:rPr>
              <w:t xml:space="preserve"> 4, pp. 10-25</w:t>
            </w:r>
          </w:p>
        </w:tc>
        <w:tc>
          <w:tcPr>
            <w:tcW w:w="1752" w:type="pct"/>
          </w:tcPr>
          <w:p w:rsidR="00AF3C48" w:rsidRPr="00AF3C48" w:rsidRDefault="00AF3C48" w:rsidP="00AF3C48">
            <w:pPr>
              <w:autoSpaceDE w:val="0"/>
              <w:autoSpaceDN w:val="0"/>
              <w:adjustRightInd w:val="0"/>
              <w:spacing w:after="0" w:line="240" w:lineRule="auto"/>
              <w:rPr>
                <w:sz w:val="18"/>
                <w:szCs w:val="18"/>
              </w:rPr>
            </w:pPr>
            <w:r w:rsidRPr="00AF3C48">
              <w:rPr>
                <w:sz w:val="18"/>
                <w:szCs w:val="18"/>
              </w:rPr>
              <w:t>Pida a los estudiantes que compartan sus experiencias personales sobre sus visitas al zoológico.</w:t>
            </w:r>
            <w:r>
              <w:rPr>
                <w:sz w:val="18"/>
                <w:szCs w:val="18"/>
              </w:rPr>
              <w:t xml:space="preserve"> </w:t>
            </w:r>
            <w:r w:rsidRPr="00AF3C48">
              <w:rPr>
                <w:sz w:val="18"/>
                <w:szCs w:val="18"/>
              </w:rPr>
              <w:t>Indíqueles que describan a los animales que recuerden, los hábitats que los rodean y los alimentos</w:t>
            </w:r>
          </w:p>
          <w:p w:rsidR="00215330" w:rsidRDefault="00AF3C48" w:rsidP="00AF3C48">
            <w:pPr>
              <w:autoSpaceDE w:val="0"/>
              <w:autoSpaceDN w:val="0"/>
              <w:adjustRightInd w:val="0"/>
              <w:spacing w:after="0" w:line="240" w:lineRule="auto"/>
              <w:rPr>
                <w:sz w:val="18"/>
                <w:szCs w:val="18"/>
              </w:rPr>
            </w:pPr>
            <w:r w:rsidRPr="00AF3C48">
              <w:rPr>
                <w:sz w:val="18"/>
                <w:szCs w:val="18"/>
              </w:rPr>
              <w:t>que consumen. Basándose en esta información, oriéntelos a que clasifiquen a los animales</w:t>
            </w:r>
            <w:r>
              <w:rPr>
                <w:sz w:val="18"/>
                <w:szCs w:val="18"/>
              </w:rPr>
              <w:t xml:space="preserve"> </w:t>
            </w:r>
            <w:r w:rsidRPr="00AF3C48">
              <w:rPr>
                <w:sz w:val="18"/>
                <w:szCs w:val="18"/>
              </w:rPr>
              <w:t>mencionados de acuerdo con su alimentación, ya sean omnívoros, carnívoros o herbívoros.</w:t>
            </w:r>
          </w:p>
          <w:p w:rsidR="00AF3C48" w:rsidRDefault="00AF3C48" w:rsidP="00AF3C48">
            <w:pPr>
              <w:autoSpaceDE w:val="0"/>
              <w:autoSpaceDN w:val="0"/>
              <w:adjustRightInd w:val="0"/>
              <w:spacing w:after="0" w:line="240" w:lineRule="auto"/>
              <w:rPr>
                <w:sz w:val="18"/>
                <w:szCs w:val="18"/>
              </w:rPr>
            </w:pPr>
          </w:p>
          <w:p w:rsidR="00AF3C48" w:rsidRDefault="00AF3C48" w:rsidP="00AF3C48">
            <w:pPr>
              <w:autoSpaceDE w:val="0"/>
              <w:autoSpaceDN w:val="0"/>
              <w:adjustRightInd w:val="0"/>
              <w:spacing w:after="0" w:line="240" w:lineRule="auto"/>
              <w:rPr>
                <w:sz w:val="18"/>
                <w:szCs w:val="18"/>
              </w:rPr>
            </w:pPr>
            <w:r>
              <w:rPr>
                <w:sz w:val="18"/>
                <w:szCs w:val="18"/>
              </w:rPr>
              <w:t>Complete en plenaria la tabla de la sección “Aplica” con las aportaciones de todos los estudiantes.</w:t>
            </w:r>
          </w:p>
          <w:p w:rsidR="00AF3C48" w:rsidRPr="00846A84" w:rsidRDefault="00AF3C48" w:rsidP="00AF3C48">
            <w:pPr>
              <w:autoSpaceDE w:val="0"/>
              <w:autoSpaceDN w:val="0"/>
              <w:adjustRightInd w:val="0"/>
              <w:spacing w:after="0" w:line="240" w:lineRule="auto"/>
              <w:rPr>
                <w:sz w:val="18"/>
                <w:szCs w:val="18"/>
              </w:rPr>
            </w:pPr>
          </w:p>
        </w:tc>
      </w:tr>
      <w:tr w:rsidR="00CA54F7" w:rsidRPr="005D19F7" w:rsidTr="00C84925">
        <w:trPr>
          <w:cantSplit/>
          <w:trHeight w:val="1116"/>
        </w:trPr>
        <w:tc>
          <w:tcPr>
            <w:tcW w:w="221" w:type="pct"/>
            <w:textDirection w:val="btLr"/>
          </w:tcPr>
          <w:p w:rsidR="00CA54F7" w:rsidRPr="007575A8" w:rsidRDefault="00CA54F7" w:rsidP="00E92B2C">
            <w:pPr>
              <w:ind w:left="113" w:right="113"/>
              <w:jc w:val="center"/>
              <w:rPr>
                <w:b/>
                <w:bCs/>
                <w:sz w:val="18"/>
                <w:szCs w:val="18"/>
              </w:rPr>
            </w:pPr>
            <w:r>
              <w:rPr>
                <w:b/>
                <w:bCs/>
                <w:sz w:val="18"/>
                <w:szCs w:val="18"/>
              </w:rPr>
              <w:t>Ética, Naturaleza y Sociedades</w:t>
            </w:r>
          </w:p>
        </w:tc>
        <w:tc>
          <w:tcPr>
            <w:tcW w:w="849" w:type="pct"/>
            <w:vAlign w:val="center"/>
          </w:tcPr>
          <w:p w:rsidR="00B27838" w:rsidRPr="008C5F54" w:rsidRDefault="00B27838" w:rsidP="00B27838">
            <w:pPr>
              <w:rPr>
                <w:sz w:val="18"/>
                <w:szCs w:val="18"/>
              </w:rPr>
            </w:pPr>
            <w:r w:rsidRPr="008C5F54">
              <w:rPr>
                <w:sz w:val="18"/>
                <w:szCs w:val="18"/>
              </w:rPr>
              <w:t>Comprende la importancia de una alimentación</w:t>
            </w:r>
            <w:r>
              <w:rPr>
                <w:sz w:val="18"/>
                <w:szCs w:val="18"/>
              </w:rPr>
              <w:t xml:space="preserve"> </w:t>
            </w:r>
            <w:r w:rsidRPr="008C5F54">
              <w:rPr>
                <w:sz w:val="18"/>
                <w:szCs w:val="18"/>
              </w:rPr>
              <w:t>saludable y revalora la cultura de la Milpa y el</w:t>
            </w:r>
            <w:r>
              <w:rPr>
                <w:sz w:val="18"/>
                <w:szCs w:val="18"/>
              </w:rPr>
              <w:t xml:space="preserve"> </w:t>
            </w:r>
            <w:r w:rsidRPr="008C5F54">
              <w:rPr>
                <w:sz w:val="18"/>
                <w:szCs w:val="18"/>
              </w:rPr>
              <w:t>Maíz en México, desarrollando acciones</w:t>
            </w:r>
            <w:r>
              <w:rPr>
                <w:sz w:val="18"/>
                <w:szCs w:val="18"/>
              </w:rPr>
              <w:t xml:space="preserve"> </w:t>
            </w:r>
            <w:r w:rsidRPr="008C5F54">
              <w:rPr>
                <w:sz w:val="18"/>
                <w:szCs w:val="18"/>
              </w:rPr>
              <w:t>colectivas colaborativas en su escuela,</w:t>
            </w:r>
            <w:r>
              <w:rPr>
                <w:sz w:val="18"/>
                <w:szCs w:val="18"/>
              </w:rPr>
              <w:t xml:space="preserve"> </w:t>
            </w:r>
            <w:r w:rsidRPr="008C5F54">
              <w:rPr>
                <w:sz w:val="18"/>
                <w:szCs w:val="18"/>
              </w:rPr>
              <w:t>involucrando a la comunidad, para socializar sus</w:t>
            </w:r>
          </w:p>
          <w:p w:rsidR="00CA54F7" w:rsidRPr="00EE77BA" w:rsidRDefault="00B27838" w:rsidP="00B27838">
            <w:pPr>
              <w:rPr>
                <w:rFonts w:ascii="Calibri" w:hAnsi="Calibri" w:cs="Calibri"/>
                <w:color w:val="000000" w:themeColor="text1"/>
                <w:sz w:val="18"/>
                <w:szCs w:val="18"/>
              </w:rPr>
            </w:pPr>
            <w:r w:rsidRPr="008C5F54">
              <w:rPr>
                <w:sz w:val="18"/>
                <w:szCs w:val="18"/>
              </w:rPr>
              <w:t>beneficios en la alimentación nacional.</w:t>
            </w:r>
          </w:p>
        </w:tc>
        <w:tc>
          <w:tcPr>
            <w:tcW w:w="501" w:type="pct"/>
            <w:vAlign w:val="center"/>
          </w:tcPr>
          <w:p w:rsidR="00CA54F7" w:rsidRPr="00B3405F" w:rsidRDefault="00B27838" w:rsidP="00E92B2C">
            <w:pPr>
              <w:rPr>
                <w:sz w:val="18"/>
                <w:szCs w:val="18"/>
                <w:lang w:val="es-ES"/>
              </w:rPr>
            </w:pPr>
            <w:r w:rsidRPr="00B27838">
              <w:rPr>
                <w:sz w:val="18"/>
                <w:szCs w:val="18"/>
              </w:rPr>
              <w:t xml:space="preserve">Interculturalidad y sustentabilidad: Formas en las que los pueblos originarios y otras culturas del país se relacionan con la naturaleza para contribuir a reducir el impacto negativo de la humanidad en el medio natural y social, así como acciones colectivas para promover el bienestar con respeto y protección, a fin de preservar la naturaleza y </w:t>
            </w:r>
            <w:r w:rsidRPr="00B27838">
              <w:rPr>
                <w:sz w:val="18"/>
                <w:szCs w:val="18"/>
              </w:rPr>
              <w:lastRenderedPageBreak/>
              <w:t>fortalecer la conciencia geográfica</w:t>
            </w:r>
          </w:p>
        </w:tc>
        <w:tc>
          <w:tcPr>
            <w:tcW w:w="608" w:type="pct"/>
          </w:tcPr>
          <w:p w:rsidR="00B27838" w:rsidRDefault="00B27838" w:rsidP="00B27838">
            <w:pPr>
              <w:rPr>
                <w:sz w:val="18"/>
                <w:szCs w:val="18"/>
              </w:rPr>
            </w:pPr>
            <w:r>
              <w:rPr>
                <w:sz w:val="18"/>
                <w:szCs w:val="18"/>
              </w:rPr>
              <w:lastRenderedPageBreak/>
              <w:t>Alimentación saludable</w:t>
            </w:r>
          </w:p>
          <w:p w:rsidR="00B27838" w:rsidRDefault="00B27838" w:rsidP="00B27838">
            <w:pPr>
              <w:rPr>
                <w:sz w:val="18"/>
                <w:szCs w:val="18"/>
              </w:rPr>
            </w:pPr>
            <w:r>
              <w:rPr>
                <w:sz w:val="18"/>
                <w:szCs w:val="18"/>
              </w:rPr>
              <w:t xml:space="preserve">Alimentos saludables en la comunidad y en el país </w:t>
            </w:r>
          </w:p>
          <w:p w:rsidR="00B27838" w:rsidRDefault="00B27838" w:rsidP="00B27838">
            <w:pPr>
              <w:rPr>
                <w:sz w:val="18"/>
                <w:szCs w:val="18"/>
              </w:rPr>
            </w:pPr>
            <w:r>
              <w:rPr>
                <w:sz w:val="18"/>
                <w:szCs w:val="18"/>
              </w:rPr>
              <w:t xml:space="preserve">Beneficios de la alimentación saludable </w:t>
            </w:r>
          </w:p>
          <w:p w:rsidR="00CA54F7" w:rsidRPr="005D401D" w:rsidRDefault="00B27838" w:rsidP="00B27838">
            <w:pPr>
              <w:rPr>
                <w:rFonts w:ascii="Calibri" w:hAnsi="Calibri" w:cs="Calibri"/>
                <w:color w:val="000000" w:themeColor="text1"/>
                <w:sz w:val="18"/>
                <w:szCs w:val="18"/>
              </w:rPr>
            </w:pPr>
            <w:r>
              <w:rPr>
                <w:sz w:val="18"/>
                <w:szCs w:val="18"/>
              </w:rPr>
              <w:t xml:space="preserve">Acciones para ejercer el derecho a un ambiente sano  </w:t>
            </w:r>
          </w:p>
        </w:tc>
        <w:tc>
          <w:tcPr>
            <w:tcW w:w="606" w:type="pct"/>
            <w:vAlign w:val="center"/>
          </w:tcPr>
          <w:p w:rsidR="00CA54F7" w:rsidRDefault="00CA54F7" w:rsidP="007D183A">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8B66E1">
              <w:rPr>
                <w:rFonts w:ascii="Calibri" w:hAnsi="Calibri" w:cs="Calibri"/>
                <w:b/>
                <w:bCs/>
                <w:sz w:val="18"/>
                <w:szCs w:val="18"/>
              </w:rPr>
              <w:t>6</w:t>
            </w:r>
            <w:r>
              <w:rPr>
                <w:rFonts w:ascii="Calibri" w:hAnsi="Calibri" w:cs="Calibri"/>
                <w:b/>
                <w:bCs/>
                <w:sz w:val="18"/>
                <w:szCs w:val="18"/>
              </w:rPr>
              <w:t xml:space="preserve">. </w:t>
            </w:r>
            <w:r w:rsidR="00B27838">
              <w:rPr>
                <w:rFonts w:ascii="Calibri" w:hAnsi="Calibri" w:cs="Calibri"/>
                <w:b/>
                <w:bCs/>
                <w:sz w:val="18"/>
                <w:szCs w:val="18"/>
              </w:rPr>
              <w:t>El país del maíz</w:t>
            </w:r>
          </w:p>
          <w:p w:rsidR="00CA54F7" w:rsidRDefault="00CA54F7" w:rsidP="007D183A">
            <w:pPr>
              <w:spacing w:after="0" w:line="240" w:lineRule="atLeast"/>
              <w:rPr>
                <w:rFonts w:ascii="Calibri" w:hAnsi="Calibri" w:cs="Calibri"/>
                <w:b/>
                <w:bCs/>
                <w:sz w:val="18"/>
                <w:szCs w:val="18"/>
              </w:rPr>
            </w:pPr>
          </w:p>
          <w:p w:rsidR="00CA54F7" w:rsidRPr="005D401D" w:rsidRDefault="00CA54F7" w:rsidP="007D183A">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3, </w:t>
            </w:r>
            <w:r w:rsidR="008B66E1">
              <w:rPr>
                <w:sz w:val="18"/>
                <w:szCs w:val="18"/>
              </w:rPr>
              <w:t>FCE</w:t>
            </w:r>
            <w:r>
              <w:rPr>
                <w:sz w:val="18"/>
                <w:szCs w:val="18"/>
              </w:rPr>
              <w:t xml:space="preserve">, </w:t>
            </w:r>
            <w:r w:rsidRPr="005D401D">
              <w:rPr>
                <w:sz w:val="18"/>
                <w:szCs w:val="18"/>
              </w:rPr>
              <w:t xml:space="preserve">página </w:t>
            </w:r>
            <w:r w:rsidR="00B27838">
              <w:rPr>
                <w:sz w:val="18"/>
                <w:szCs w:val="18"/>
              </w:rPr>
              <w:t>8</w:t>
            </w:r>
            <w:r w:rsidRPr="005D401D">
              <w:rPr>
                <w:sz w:val="18"/>
                <w:szCs w:val="18"/>
              </w:rPr>
              <w:t>)</w:t>
            </w:r>
          </w:p>
          <w:p w:rsidR="00CA54F7" w:rsidRDefault="00CA54F7" w:rsidP="007D183A">
            <w:pPr>
              <w:spacing w:after="0" w:line="240" w:lineRule="atLeast"/>
              <w:rPr>
                <w:rFonts w:ascii="Calibri" w:hAnsi="Calibri" w:cs="Calibri"/>
                <w:b/>
                <w:bCs/>
                <w:sz w:val="18"/>
                <w:szCs w:val="18"/>
              </w:rPr>
            </w:pPr>
          </w:p>
          <w:p w:rsidR="00CA54F7" w:rsidRPr="005D401D" w:rsidRDefault="002E17BB" w:rsidP="007D183A">
            <w:pPr>
              <w:spacing w:after="0" w:line="240" w:lineRule="atLeast"/>
              <w:rPr>
                <w:rFonts w:ascii="Calibri" w:hAnsi="Calibri" w:cs="Calibri"/>
                <w:b/>
                <w:bCs/>
                <w:sz w:val="18"/>
                <w:szCs w:val="18"/>
              </w:rPr>
            </w:pPr>
            <w:r>
              <w:rPr>
                <w:rFonts w:ascii="Calibri" w:hAnsi="Calibri" w:cs="Calibri"/>
                <w:b/>
                <w:bCs/>
                <w:noProof/>
                <w:sz w:val="18"/>
                <w:szCs w:val="18"/>
              </w:rPr>
              <w:drawing>
                <wp:inline distT="0" distB="0" distL="0" distR="0">
                  <wp:extent cx="385225" cy="415637"/>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6">
                            <a:extLst>
                              <a:ext uri="{28A0092B-C50C-407E-A947-70E740481C1C}">
                                <a14:useLocalDpi xmlns:a14="http://schemas.microsoft.com/office/drawing/2010/main" val="0"/>
                              </a:ext>
                            </a:extLst>
                          </a:blip>
                          <a:stretch>
                            <a:fillRect/>
                          </a:stretch>
                        </pic:blipFill>
                        <pic:spPr>
                          <a:xfrm>
                            <a:off x="0" y="0"/>
                            <a:ext cx="388852" cy="419550"/>
                          </a:xfrm>
                          <a:prstGeom prst="rect">
                            <a:avLst/>
                          </a:prstGeom>
                        </pic:spPr>
                      </pic:pic>
                    </a:graphicData>
                  </a:graphic>
                </wp:inline>
              </w:drawing>
            </w:r>
          </w:p>
        </w:tc>
        <w:tc>
          <w:tcPr>
            <w:tcW w:w="463" w:type="pct"/>
          </w:tcPr>
          <w:p w:rsidR="00CA54F7" w:rsidRDefault="00B27838" w:rsidP="00E92B2C">
            <w:pPr>
              <w:rPr>
                <w:sz w:val="18"/>
                <w:szCs w:val="18"/>
              </w:rPr>
            </w:pPr>
            <w:r w:rsidRPr="00162551">
              <w:rPr>
                <w:i/>
                <w:iCs/>
                <w:sz w:val="18"/>
                <w:szCs w:val="18"/>
              </w:rPr>
              <w:t xml:space="preserve">Proyectos de </w:t>
            </w:r>
            <w:r w:rsidR="000B63A8">
              <w:rPr>
                <w:i/>
                <w:iCs/>
                <w:sz w:val="18"/>
                <w:szCs w:val="18"/>
              </w:rPr>
              <w:t>A</w:t>
            </w:r>
            <w:r w:rsidRPr="00162551">
              <w:rPr>
                <w:i/>
                <w:iCs/>
                <w:sz w:val="18"/>
                <w:szCs w:val="18"/>
              </w:rPr>
              <w:t>ula</w:t>
            </w:r>
            <w:r>
              <w:rPr>
                <w:sz w:val="18"/>
                <w:szCs w:val="18"/>
              </w:rPr>
              <w:t xml:space="preserve"> 4, pp. 196-205</w:t>
            </w:r>
          </w:p>
          <w:p w:rsidR="00162551" w:rsidRDefault="00162551" w:rsidP="00E92B2C">
            <w:pPr>
              <w:rPr>
                <w:rFonts w:ascii="Calibri" w:hAnsi="Calibri" w:cs="Calibri"/>
                <w:color w:val="000000" w:themeColor="text1"/>
                <w:sz w:val="18"/>
                <w:szCs w:val="18"/>
              </w:rPr>
            </w:pPr>
            <w:r w:rsidRPr="002643A9">
              <w:rPr>
                <w:rFonts w:ascii="Calibri" w:hAnsi="Calibri" w:cs="Calibri"/>
                <w:i/>
                <w:iCs/>
                <w:color w:val="000000" w:themeColor="text1"/>
                <w:sz w:val="18"/>
                <w:szCs w:val="18"/>
              </w:rPr>
              <w:t>Proyectos Escolares</w:t>
            </w:r>
            <w:r>
              <w:rPr>
                <w:rFonts w:ascii="Calibri" w:hAnsi="Calibri" w:cs="Calibri"/>
                <w:color w:val="000000" w:themeColor="text1"/>
                <w:sz w:val="18"/>
                <w:szCs w:val="18"/>
              </w:rPr>
              <w:t xml:space="preserve"> 4, pp. 168-183</w:t>
            </w:r>
          </w:p>
          <w:p w:rsidR="005F1468" w:rsidRDefault="005F1468" w:rsidP="00E92B2C">
            <w:pPr>
              <w:rPr>
                <w:rFonts w:ascii="Calibri" w:hAnsi="Calibri" w:cs="Calibri"/>
                <w:color w:val="000000" w:themeColor="text1"/>
                <w:sz w:val="18"/>
                <w:szCs w:val="18"/>
              </w:rPr>
            </w:pPr>
            <w:r w:rsidRPr="005F1468">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 </w:t>
            </w:r>
            <w:r w:rsidR="0050725E">
              <w:rPr>
                <w:rFonts w:ascii="Calibri" w:hAnsi="Calibri" w:cs="Calibri"/>
                <w:color w:val="000000" w:themeColor="text1"/>
                <w:sz w:val="18"/>
                <w:szCs w:val="18"/>
              </w:rPr>
              <w:t>162-169</w:t>
            </w:r>
          </w:p>
          <w:p w:rsidR="001A4FCA" w:rsidRPr="00B3405F" w:rsidRDefault="001A4FCA" w:rsidP="00E92B2C">
            <w:pPr>
              <w:rPr>
                <w:rFonts w:ascii="Calibri" w:hAnsi="Calibri" w:cs="Calibri"/>
                <w:color w:val="000000" w:themeColor="text1"/>
                <w:sz w:val="18"/>
                <w:szCs w:val="18"/>
              </w:rPr>
            </w:pPr>
            <w:r w:rsidRPr="0007137A">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153, 178-179</w:t>
            </w:r>
          </w:p>
        </w:tc>
        <w:tc>
          <w:tcPr>
            <w:tcW w:w="1752" w:type="pct"/>
          </w:tcPr>
          <w:p w:rsidR="00CA54F7" w:rsidRPr="005A4A50" w:rsidRDefault="005A4A50" w:rsidP="007C6758">
            <w:pPr>
              <w:autoSpaceDE w:val="0"/>
              <w:autoSpaceDN w:val="0"/>
              <w:adjustRightInd w:val="0"/>
              <w:spacing w:after="0" w:line="240" w:lineRule="auto"/>
              <w:rPr>
                <w:sz w:val="18"/>
                <w:szCs w:val="18"/>
              </w:rPr>
            </w:pPr>
            <w:r w:rsidRPr="005A4A50">
              <w:rPr>
                <w:sz w:val="18"/>
                <w:szCs w:val="18"/>
              </w:rPr>
              <w:t>Explique el concepto de la milpa como tecnología</w:t>
            </w:r>
            <w:r w:rsidR="007C6758">
              <w:rPr>
                <w:sz w:val="18"/>
                <w:szCs w:val="18"/>
              </w:rPr>
              <w:t xml:space="preserve"> </w:t>
            </w:r>
            <w:r w:rsidRPr="005A4A50">
              <w:rPr>
                <w:sz w:val="18"/>
                <w:szCs w:val="18"/>
              </w:rPr>
              <w:t>tradicional que sigue vigente, su aportación al</w:t>
            </w:r>
            <w:r w:rsidR="007C6758">
              <w:rPr>
                <w:sz w:val="18"/>
                <w:szCs w:val="18"/>
              </w:rPr>
              <w:t xml:space="preserve"> </w:t>
            </w:r>
            <w:r w:rsidRPr="005A4A50">
              <w:rPr>
                <w:sz w:val="18"/>
                <w:szCs w:val="18"/>
              </w:rPr>
              <w:t>cuidado del ambiente y su valor cultural.</w:t>
            </w:r>
          </w:p>
          <w:p w:rsidR="005A4A50" w:rsidRDefault="005A4A50" w:rsidP="005A4A50">
            <w:pPr>
              <w:autoSpaceDE w:val="0"/>
              <w:autoSpaceDN w:val="0"/>
              <w:adjustRightInd w:val="0"/>
              <w:spacing w:after="0" w:line="240" w:lineRule="auto"/>
              <w:rPr>
                <w:sz w:val="18"/>
                <w:szCs w:val="18"/>
              </w:rPr>
            </w:pPr>
            <w:r w:rsidRPr="005A4A50">
              <w:rPr>
                <w:sz w:val="18"/>
                <w:szCs w:val="18"/>
              </w:rPr>
              <w:t>Si es posible, invite a un agricultor o a un investigador para que les explique cómo se siembra la milpa.</w:t>
            </w:r>
          </w:p>
          <w:p w:rsidR="007C6758" w:rsidRPr="005A4A50" w:rsidRDefault="007C6758" w:rsidP="005A4A50">
            <w:pPr>
              <w:autoSpaceDE w:val="0"/>
              <w:autoSpaceDN w:val="0"/>
              <w:adjustRightInd w:val="0"/>
              <w:spacing w:after="0" w:line="240" w:lineRule="auto"/>
              <w:rPr>
                <w:sz w:val="18"/>
                <w:szCs w:val="18"/>
              </w:rPr>
            </w:pPr>
          </w:p>
          <w:p w:rsidR="005A4A50" w:rsidRDefault="005A4A50" w:rsidP="005A4A50">
            <w:pPr>
              <w:autoSpaceDE w:val="0"/>
              <w:autoSpaceDN w:val="0"/>
              <w:adjustRightInd w:val="0"/>
              <w:spacing w:after="0" w:line="240" w:lineRule="auto"/>
              <w:rPr>
                <w:sz w:val="18"/>
                <w:szCs w:val="18"/>
              </w:rPr>
            </w:pPr>
            <w:r w:rsidRPr="005A4A50">
              <w:rPr>
                <w:sz w:val="18"/>
                <w:szCs w:val="18"/>
              </w:rPr>
              <w:t>Puede enriquecer la sesión con el video</w:t>
            </w:r>
            <w:r w:rsidR="007C6758">
              <w:rPr>
                <w:sz w:val="18"/>
                <w:szCs w:val="18"/>
              </w:rPr>
              <w:t xml:space="preserve"> “Las milpas de México” en:</w:t>
            </w:r>
            <w:r w:rsidRPr="005A4A50">
              <w:rPr>
                <w:sz w:val="18"/>
                <w:szCs w:val="18"/>
              </w:rPr>
              <w:t xml:space="preserve"> </w:t>
            </w:r>
            <w:hyperlink r:id="rId17" w:history="1">
              <w:r w:rsidRPr="005A4A50">
                <w:rPr>
                  <w:color w:val="0070C0"/>
                  <w:sz w:val="18"/>
                  <w:szCs w:val="18"/>
                  <w:u w:val="single"/>
                </w:rPr>
                <w:t>https://www.youtube.com/watch?v=8iJ46ptJI44</w:t>
              </w:r>
            </w:hyperlink>
          </w:p>
          <w:p w:rsidR="005A4A50" w:rsidRDefault="005A4A50" w:rsidP="005A4A50">
            <w:pPr>
              <w:autoSpaceDE w:val="0"/>
              <w:autoSpaceDN w:val="0"/>
              <w:adjustRightInd w:val="0"/>
              <w:spacing w:after="0" w:line="240" w:lineRule="auto"/>
              <w:rPr>
                <w:sz w:val="18"/>
                <w:szCs w:val="18"/>
              </w:rPr>
            </w:pPr>
          </w:p>
          <w:p w:rsidR="005A4A50" w:rsidRDefault="005A4A50" w:rsidP="005A4A50">
            <w:pPr>
              <w:autoSpaceDE w:val="0"/>
              <w:autoSpaceDN w:val="0"/>
              <w:adjustRightInd w:val="0"/>
              <w:spacing w:after="0" w:line="240" w:lineRule="auto"/>
              <w:rPr>
                <w:sz w:val="18"/>
                <w:szCs w:val="18"/>
              </w:rPr>
            </w:pPr>
            <w:r>
              <w:rPr>
                <w:sz w:val="18"/>
                <w:szCs w:val="18"/>
              </w:rPr>
              <w:t>Para complementar, organice al grupo a para jugar lo siguiente:</w:t>
            </w:r>
          </w:p>
          <w:p w:rsidR="005A4A50" w:rsidRDefault="005A4A50" w:rsidP="005A4A50">
            <w:pPr>
              <w:pStyle w:val="Prrafodelista"/>
              <w:numPr>
                <w:ilvl w:val="0"/>
                <w:numId w:val="7"/>
              </w:numPr>
              <w:autoSpaceDE w:val="0"/>
              <w:autoSpaceDN w:val="0"/>
              <w:adjustRightInd w:val="0"/>
              <w:spacing w:after="0" w:line="240" w:lineRule="auto"/>
              <w:rPr>
                <w:sz w:val="18"/>
                <w:szCs w:val="18"/>
              </w:rPr>
            </w:pPr>
            <w:r>
              <w:rPr>
                <w:sz w:val="18"/>
                <w:szCs w:val="18"/>
              </w:rPr>
              <w:t>Forme equipos. Divida a los niños en dos o más equipos. Cada equipo representará una familia de agricultores.</w:t>
            </w:r>
          </w:p>
          <w:p w:rsidR="005A4A50" w:rsidRDefault="005A4A50" w:rsidP="005A4A50">
            <w:pPr>
              <w:pStyle w:val="Prrafodelista"/>
              <w:numPr>
                <w:ilvl w:val="0"/>
                <w:numId w:val="7"/>
              </w:numPr>
              <w:autoSpaceDE w:val="0"/>
              <w:autoSpaceDN w:val="0"/>
              <w:adjustRightInd w:val="0"/>
              <w:spacing w:after="0" w:line="240" w:lineRule="auto"/>
              <w:rPr>
                <w:sz w:val="18"/>
                <w:szCs w:val="18"/>
              </w:rPr>
            </w:pPr>
            <w:r>
              <w:rPr>
                <w:sz w:val="18"/>
                <w:szCs w:val="18"/>
              </w:rPr>
              <w:t>Defina el espacio para el juego. Elija un área libre donde puedan jugar sin peligros. Marque los límites del campo que van a “cultivar”.</w:t>
            </w:r>
          </w:p>
          <w:p w:rsidR="005A4A50" w:rsidRDefault="005A4A50" w:rsidP="005A4A50">
            <w:pPr>
              <w:pStyle w:val="Prrafodelista"/>
              <w:numPr>
                <w:ilvl w:val="0"/>
                <w:numId w:val="7"/>
              </w:numPr>
              <w:autoSpaceDE w:val="0"/>
              <w:autoSpaceDN w:val="0"/>
              <w:adjustRightInd w:val="0"/>
              <w:spacing w:after="0" w:line="240" w:lineRule="auto"/>
              <w:rPr>
                <w:sz w:val="18"/>
                <w:szCs w:val="18"/>
              </w:rPr>
            </w:pPr>
            <w:r>
              <w:rPr>
                <w:sz w:val="18"/>
                <w:szCs w:val="18"/>
              </w:rPr>
              <w:t>Asigne roles. Cada miembro del equipo puede tener un rol específico, como sembrador, regador, recolector o protector de la milpa. Esto alentará el trabajo en equipo y atender la importancia de cada tarea.</w:t>
            </w:r>
          </w:p>
          <w:p w:rsidR="005A4A50" w:rsidRDefault="005A4A50" w:rsidP="005A4A50">
            <w:pPr>
              <w:pStyle w:val="Prrafodelista"/>
              <w:numPr>
                <w:ilvl w:val="0"/>
                <w:numId w:val="7"/>
              </w:numPr>
              <w:autoSpaceDE w:val="0"/>
              <w:autoSpaceDN w:val="0"/>
              <w:adjustRightInd w:val="0"/>
              <w:spacing w:after="0" w:line="240" w:lineRule="auto"/>
              <w:rPr>
                <w:sz w:val="18"/>
                <w:szCs w:val="18"/>
              </w:rPr>
            </w:pPr>
            <w:r>
              <w:rPr>
                <w:sz w:val="18"/>
                <w:szCs w:val="18"/>
              </w:rPr>
              <w:t>Invite a simular las actividades. Establezca diferentes estaciones en el área de juego donde los niños podrán realizar actividades como “sembrar” (plantar semillas de papel), “regar” (llevar agua en un recipiente) y “cosechar” (recoger frutas o verduras de juguete) Cada actividad puede tener un tiempo límite.</w:t>
            </w:r>
          </w:p>
          <w:p w:rsidR="005A4A50" w:rsidRDefault="005A4A50" w:rsidP="005A4A50">
            <w:pPr>
              <w:pStyle w:val="Prrafodelista"/>
              <w:numPr>
                <w:ilvl w:val="0"/>
                <w:numId w:val="7"/>
              </w:numPr>
              <w:autoSpaceDE w:val="0"/>
              <w:autoSpaceDN w:val="0"/>
              <w:adjustRightInd w:val="0"/>
              <w:spacing w:after="0" w:line="240" w:lineRule="auto"/>
              <w:rPr>
                <w:sz w:val="18"/>
                <w:szCs w:val="18"/>
              </w:rPr>
            </w:pPr>
            <w:r>
              <w:rPr>
                <w:sz w:val="18"/>
                <w:szCs w:val="18"/>
              </w:rPr>
              <w:lastRenderedPageBreak/>
              <w:t>Inrteracciones y obstáculos. Introduzca desafíos en el juego, como plagas (un niño que interrumpe a los demás) que los equipos superarán trabajando juntos.</w:t>
            </w:r>
          </w:p>
          <w:p w:rsidR="005A4A50" w:rsidRPr="005A4A50" w:rsidRDefault="005A4A50" w:rsidP="005A4A50">
            <w:pPr>
              <w:pStyle w:val="Prrafodelista"/>
              <w:numPr>
                <w:ilvl w:val="0"/>
                <w:numId w:val="7"/>
              </w:numPr>
              <w:autoSpaceDE w:val="0"/>
              <w:autoSpaceDN w:val="0"/>
              <w:adjustRightInd w:val="0"/>
              <w:spacing w:after="0" w:line="240" w:lineRule="auto"/>
              <w:rPr>
                <w:sz w:val="18"/>
                <w:szCs w:val="18"/>
              </w:rPr>
            </w:pPr>
            <w:r>
              <w:rPr>
                <w:sz w:val="18"/>
                <w:szCs w:val="18"/>
              </w:rPr>
              <w:t>Motive la reflexión sobre la experiencia. Que reflexionen sobre lo que aprendieron sobre el cultivo, la importancia del trabajo en equipo y el cuidado del medio ambiente.</w:t>
            </w:r>
          </w:p>
        </w:tc>
      </w:tr>
      <w:tr w:rsidR="00CA54F7" w:rsidRPr="005D19F7" w:rsidTr="00C84925">
        <w:trPr>
          <w:cantSplit/>
          <w:trHeight w:val="2021"/>
        </w:trPr>
        <w:tc>
          <w:tcPr>
            <w:tcW w:w="221" w:type="pct"/>
            <w:vMerge w:val="restart"/>
            <w:textDirection w:val="btLr"/>
          </w:tcPr>
          <w:p w:rsidR="00CA54F7" w:rsidRDefault="00CA54F7" w:rsidP="00BF354B">
            <w:pPr>
              <w:ind w:left="113" w:right="113"/>
              <w:jc w:val="center"/>
              <w:rPr>
                <w:rFonts w:cstheme="minorHAnsi"/>
                <w:b/>
                <w:bCs/>
                <w:sz w:val="18"/>
                <w:szCs w:val="18"/>
              </w:rPr>
            </w:pPr>
            <w:r>
              <w:rPr>
                <w:rFonts w:cstheme="minorHAnsi"/>
                <w:b/>
                <w:bCs/>
                <w:sz w:val="18"/>
                <w:szCs w:val="18"/>
              </w:rPr>
              <w:lastRenderedPageBreak/>
              <w:t>De lo Humano y</w:t>
            </w:r>
            <w:r w:rsidR="004722E8">
              <w:rPr>
                <w:rFonts w:cstheme="minorHAnsi"/>
                <w:b/>
                <w:bCs/>
                <w:sz w:val="18"/>
                <w:szCs w:val="18"/>
              </w:rPr>
              <w:t xml:space="preserve"> lo </w:t>
            </w:r>
            <w:r>
              <w:rPr>
                <w:rFonts w:cstheme="minorHAnsi"/>
                <w:b/>
                <w:bCs/>
                <w:sz w:val="18"/>
                <w:szCs w:val="18"/>
              </w:rPr>
              <w:t xml:space="preserve"> Comunitario</w:t>
            </w:r>
          </w:p>
        </w:tc>
        <w:tc>
          <w:tcPr>
            <w:tcW w:w="849" w:type="pct"/>
            <w:vAlign w:val="center"/>
          </w:tcPr>
          <w:p w:rsidR="00CA54F7" w:rsidRDefault="007A35D6" w:rsidP="00E92B2C">
            <w:pPr>
              <w:rPr>
                <w:sz w:val="18"/>
                <w:szCs w:val="18"/>
              </w:rPr>
            </w:pPr>
            <w:r>
              <w:rPr>
                <w:sz w:val="18"/>
                <w:szCs w:val="18"/>
              </w:rPr>
              <w:t>Reflexiona sobre la importancia del apoyo entre compañeros.</w:t>
            </w:r>
          </w:p>
        </w:tc>
        <w:tc>
          <w:tcPr>
            <w:tcW w:w="501" w:type="pct"/>
            <w:vAlign w:val="center"/>
          </w:tcPr>
          <w:p w:rsidR="00CA54F7" w:rsidRPr="001255FA" w:rsidRDefault="007A35D6" w:rsidP="00E92B2C">
            <w:pPr>
              <w:rPr>
                <w:rFonts w:ascii="Calibri" w:hAnsi="Calibri" w:cs="Calibri"/>
                <w:color w:val="000000" w:themeColor="text1"/>
                <w:sz w:val="18"/>
                <w:szCs w:val="18"/>
              </w:rPr>
            </w:pPr>
            <w:r w:rsidRPr="007A35D6">
              <w:rPr>
                <w:sz w:val="18"/>
                <w:szCs w:val="18"/>
              </w:rPr>
              <w:t>El valor del compañerismo</w:t>
            </w:r>
          </w:p>
        </w:tc>
        <w:tc>
          <w:tcPr>
            <w:tcW w:w="608" w:type="pct"/>
          </w:tcPr>
          <w:p w:rsidR="00CA54F7" w:rsidRDefault="007A35D6" w:rsidP="00E92B2C">
            <w:pPr>
              <w:rPr>
                <w:sz w:val="18"/>
                <w:szCs w:val="18"/>
              </w:rPr>
            </w:pPr>
            <w:r>
              <w:rPr>
                <w:sz w:val="18"/>
                <w:szCs w:val="18"/>
              </w:rPr>
              <w:t>Desarrollo de las capacidades durante las etapas del desarrollo humano</w:t>
            </w:r>
          </w:p>
        </w:tc>
        <w:tc>
          <w:tcPr>
            <w:tcW w:w="606" w:type="pct"/>
            <w:vAlign w:val="center"/>
          </w:tcPr>
          <w:p w:rsidR="00CA54F7" w:rsidRPr="00227ECC" w:rsidRDefault="00CA54F7" w:rsidP="00CA54F7">
            <w:pPr>
              <w:spacing w:line="240" w:lineRule="atLeast"/>
              <w:rPr>
                <w:rFonts w:cstheme="minorHAnsi"/>
                <w:b/>
                <w:bCs/>
                <w:sz w:val="18"/>
                <w:szCs w:val="18"/>
              </w:rPr>
            </w:pPr>
            <w:r w:rsidRPr="00227ECC">
              <w:rPr>
                <w:rFonts w:cstheme="minorHAnsi"/>
                <w:b/>
                <w:bCs/>
                <w:sz w:val="18"/>
                <w:szCs w:val="18"/>
              </w:rPr>
              <w:t xml:space="preserve">Ficha </w:t>
            </w:r>
            <w:r w:rsidR="008B66E1" w:rsidRPr="00227ECC">
              <w:rPr>
                <w:rFonts w:cstheme="minorHAnsi"/>
                <w:b/>
                <w:bCs/>
                <w:sz w:val="18"/>
                <w:szCs w:val="18"/>
              </w:rPr>
              <w:t>5</w:t>
            </w:r>
            <w:r w:rsidRPr="00227ECC">
              <w:rPr>
                <w:rFonts w:cstheme="minorHAnsi"/>
                <w:b/>
                <w:bCs/>
                <w:sz w:val="18"/>
                <w:szCs w:val="18"/>
              </w:rPr>
              <w:t xml:space="preserve">. </w:t>
            </w:r>
            <w:r w:rsidR="007A35D6" w:rsidRPr="00227ECC">
              <w:rPr>
                <w:rFonts w:cstheme="minorHAnsi"/>
                <w:b/>
                <w:bCs/>
                <w:sz w:val="18"/>
                <w:szCs w:val="18"/>
              </w:rPr>
              <w:t xml:space="preserve"> El apoyo de mis compañeros</w:t>
            </w:r>
          </w:p>
          <w:p w:rsidR="00CA54F7" w:rsidRPr="00227ECC" w:rsidRDefault="00CA54F7" w:rsidP="00CA54F7">
            <w:pPr>
              <w:spacing w:line="240" w:lineRule="atLeast"/>
              <w:rPr>
                <w:sz w:val="18"/>
                <w:szCs w:val="18"/>
              </w:rPr>
            </w:pPr>
            <w:r w:rsidRPr="00227ECC">
              <w:rPr>
                <w:sz w:val="18"/>
                <w:szCs w:val="18"/>
              </w:rPr>
              <w:t xml:space="preserve">(Módulo 4, Formación socioemocional, página </w:t>
            </w:r>
            <w:r w:rsidR="007A35D6" w:rsidRPr="00227ECC">
              <w:rPr>
                <w:sz w:val="18"/>
                <w:szCs w:val="18"/>
              </w:rPr>
              <w:t>7</w:t>
            </w:r>
            <w:r w:rsidRPr="00227ECC">
              <w:rPr>
                <w:sz w:val="18"/>
                <w:szCs w:val="18"/>
              </w:rPr>
              <w:t>)</w:t>
            </w:r>
          </w:p>
          <w:p w:rsidR="00CA54F7" w:rsidRPr="00C358F3" w:rsidRDefault="00CA54F7" w:rsidP="00CA54F7">
            <w:pPr>
              <w:spacing w:line="240" w:lineRule="atLeast"/>
              <w:rPr>
                <w:rFonts w:cstheme="minorHAnsi"/>
                <w:b/>
                <w:bCs/>
                <w:i/>
                <w:iCs/>
                <w:sz w:val="18"/>
                <w:szCs w:val="18"/>
              </w:rPr>
            </w:pPr>
            <w:r w:rsidRPr="00C358F3">
              <w:rPr>
                <w:i/>
                <w:iCs/>
                <w:noProof/>
                <w:sz w:val="18"/>
                <w:szCs w:val="18"/>
                <w:lang w:val="en-US"/>
              </w:rPr>
              <w:drawing>
                <wp:inline distT="0" distB="0" distL="0" distR="0" wp14:anchorId="6B96F6DE" wp14:editId="19898123">
                  <wp:extent cx="430530" cy="389527"/>
                  <wp:effectExtent l="0" t="0" r="1270" b="4445"/>
                  <wp:docPr id="205782585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432258" cy="391090"/>
                          </a:xfrm>
                          <a:prstGeom prst="rect">
                            <a:avLst/>
                          </a:prstGeom>
                        </pic:spPr>
                      </pic:pic>
                    </a:graphicData>
                  </a:graphic>
                </wp:inline>
              </w:drawing>
            </w:r>
          </w:p>
          <w:p w:rsidR="00CA54F7" w:rsidRPr="00C358F3" w:rsidRDefault="00CA54F7" w:rsidP="00E954BC">
            <w:pPr>
              <w:spacing w:line="240" w:lineRule="atLeast"/>
              <w:rPr>
                <w:rFonts w:cstheme="minorHAnsi"/>
                <w:b/>
                <w:bCs/>
                <w:i/>
                <w:iCs/>
                <w:sz w:val="18"/>
                <w:szCs w:val="18"/>
              </w:rPr>
            </w:pPr>
          </w:p>
        </w:tc>
        <w:tc>
          <w:tcPr>
            <w:tcW w:w="463" w:type="pct"/>
          </w:tcPr>
          <w:p w:rsidR="007A35D6" w:rsidRPr="00C358F3" w:rsidRDefault="007A35D6" w:rsidP="007A35D6">
            <w:pPr>
              <w:rPr>
                <w:i/>
                <w:iCs/>
                <w:sz w:val="18"/>
                <w:szCs w:val="18"/>
              </w:rPr>
            </w:pPr>
            <w:r w:rsidRPr="00C358F3">
              <w:rPr>
                <w:i/>
                <w:iCs/>
                <w:sz w:val="18"/>
                <w:szCs w:val="18"/>
              </w:rPr>
              <w:t>Nuestros saberes 4, pp. 224-225</w:t>
            </w:r>
          </w:p>
          <w:p w:rsidR="009A7477" w:rsidRPr="00C358F3" w:rsidRDefault="009A7477" w:rsidP="007A35D6">
            <w:pPr>
              <w:rPr>
                <w:i/>
                <w:iCs/>
                <w:sz w:val="18"/>
                <w:szCs w:val="18"/>
              </w:rPr>
            </w:pPr>
            <w:r w:rsidRPr="00C358F3">
              <w:rPr>
                <w:i/>
                <w:iCs/>
                <w:sz w:val="18"/>
                <w:szCs w:val="18"/>
              </w:rPr>
              <w:t>Proyectos escolares 4, pp. 288-289</w:t>
            </w:r>
          </w:p>
          <w:p w:rsidR="00F13FBD" w:rsidRPr="00C358F3" w:rsidRDefault="00F13FBD" w:rsidP="007A35D6">
            <w:pPr>
              <w:rPr>
                <w:i/>
                <w:iCs/>
                <w:sz w:val="18"/>
                <w:szCs w:val="18"/>
              </w:rPr>
            </w:pPr>
            <w:r w:rsidRPr="00C358F3">
              <w:rPr>
                <w:i/>
                <w:iCs/>
                <w:sz w:val="18"/>
                <w:szCs w:val="18"/>
              </w:rPr>
              <w:t>Proyectos de Aula 4, pp. 294-309</w:t>
            </w:r>
          </w:p>
          <w:p w:rsidR="00CA54F7" w:rsidRPr="00C358F3" w:rsidRDefault="00CA54F7" w:rsidP="00E92B2C">
            <w:pPr>
              <w:rPr>
                <w:i/>
                <w:iCs/>
                <w:sz w:val="18"/>
                <w:szCs w:val="18"/>
              </w:rPr>
            </w:pPr>
          </w:p>
        </w:tc>
        <w:tc>
          <w:tcPr>
            <w:tcW w:w="1752" w:type="pct"/>
          </w:tcPr>
          <w:p w:rsidR="00CA54F7" w:rsidRDefault="009173A5" w:rsidP="009173A5">
            <w:pPr>
              <w:autoSpaceDE w:val="0"/>
              <w:autoSpaceDN w:val="0"/>
              <w:adjustRightInd w:val="0"/>
              <w:spacing w:after="0" w:line="240" w:lineRule="auto"/>
              <w:rPr>
                <w:sz w:val="18"/>
                <w:szCs w:val="18"/>
              </w:rPr>
            </w:pPr>
            <w:r w:rsidRPr="009173A5">
              <w:rPr>
                <w:sz w:val="18"/>
                <w:szCs w:val="18"/>
              </w:rPr>
              <w:t>Pida a los alumnos que resuelvan la</w:t>
            </w:r>
            <w:r>
              <w:rPr>
                <w:sz w:val="18"/>
                <w:szCs w:val="18"/>
              </w:rPr>
              <w:t>s</w:t>
            </w:r>
            <w:r w:rsidRPr="009173A5">
              <w:rPr>
                <w:sz w:val="18"/>
                <w:szCs w:val="18"/>
              </w:rPr>
              <w:t xml:space="preserve"> actividad</w:t>
            </w:r>
            <w:r>
              <w:rPr>
                <w:sz w:val="18"/>
                <w:szCs w:val="18"/>
              </w:rPr>
              <w:t>es</w:t>
            </w:r>
            <w:r w:rsidRPr="009173A5">
              <w:rPr>
                <w:sz w:val="18"/>
                <w:szCs w:val="18"/>
              </w:rPr>
              <w:t>. Platique con el grupo sobre el grado de dificultad de dichas actividades. Haga</w:t>
            </w:r>
            <w:r>
              <w:rPr>
                <w:sz w:val="18"/>
                <w:szCs w:val="18"/>
              </w:rPr>
              <w:t xml:space="preserve"> </w:t>
            </w:r>
            <w:r w:rsidRPr="009173A5">
              <w:rPr>
                <w:sz w:val="18"/>
                <w:szCs w:val="18"/>
              </w:rPr>
              <w:t xml:space="preserve">una lista en el pizarrón de las estrategias que utilizaron para </w:t>
            </w:r>
            <w:r>
              <w:rPr>
                <w:sz w:val="18"/>
                <w:szCs w:val="18"/>
              </w:rPr>
              <w:t>resolverlas</w:t>
            </w:r>
            <w:r w:rsidRPr="009173A5">
              <w:rPr>
                <w:sz w:val="18"/>
                <w:szCs w:val="18"/>
              </w:rPr>
              <w:t>.</w:t>
            </w:r>
          </w:p>
          <w:p w:rsidR="009173A5" w:rsidRPr="009173A5" w:rsidRDefault="009173A5" w:rsidP="009173A5">
            <w:pPr>
              <w:autoSpaceDE w:val="0"/>
              <w:autoSpaceDN w:val="0"/>
              <w:adjustRightInd w:val="0"/>
              <w:spacing w:after="0" w:line="240" w:lineRule="auto"/>
              <w:rPr>
                <w:sz w:val="18"/>
                <w:szCs w:val="18"/>
              </w:rPr>
            </w:pPr>
          </w:p>
          <w:p w:rsidR="009173A5" w:rsidRDefault="009173A5" w:rsidP="009173A5">
            <w:pPr>
              <w:autoSpaceDE w:val="0"/>
              <w:autoSpaceDN w:val="0"/>
              <w:adjustRightInd w:val="0"/>
              <w:spacing w:after="0" w:line="240" w:lineRule="auto"/>
              <w:rPr>
                <w:sz w:val="18"/>
                <w:szCs w:val="18"/>
              </w:rPr>
            </w:pPr>
            <w:r w:rsidRPr="009173A5">
              <w:rPr>
                <w:sz w:val="18"/>
                <w:szCs w:val="18"/>
              </w:rPr>
              <w:t>Platique con los alumnos sobre las actividades que deben realizar en equipo o con ayuda de alguien. Pregúnteles sobre las</w:t>
            </w:r>
            <w:r>
              <w:rPr>
                <w:sz w:val="18"/>
                <w:szCs w:val="18"/>
              </w:rPr>
              <w:t xml:space="preserve"> </w:t>
            </w:r>
            <w:r w:rsidRPr="009173A5">
              <w:rPr>
                <w:sz w:val="18"/>
                <w:szCs w:val="18"/>
              </w:rPr>
              <w:t>actividades que realizan solos y las que requieren ayuda</w:t>
            </w:r>
            <w:r>
              <w:rPr>
                <w:sz w:val="18"/>
                <w:szCs w:val="18"/>
              </w:rPr>
              <w:t>.</w:t>
            </w:r>
          </w:p>
          <w:p w:rsidR="009173A5" w:rsidRPr="009173A5" w:rsidRDefault="009173A5" w:rsidP="009173A5">
            <w:pPr>
              <w:autoSpaceDE w:val="0"/>
              <w:autoSpaceDN w:val="0"/>
              <w:adjustRightInd w:val="0"/>
              <w:spacing w:after="0" w:line="240" w:lineRule="auto"/>
              <w:rPr>
                <w:sz w:val="18"/>
                <w:szCs w:val="18"/>
              </w:rPr>
            </w:pPr>
          </w:p>
          <w:p w:rsidR="009173A5" w:rsidRPr="007C4D23" w:rsidRDefault="009173A5" w:rsidP="009173A5">
            <w:pPr>
              <w:autoSpaceDE w:val="0"/>
              <w:autoSpaceDN w:val="0"/>
              <w:adjustRightInd w:val="0"/>
              <w:spacing w:after="0" w:line="240" w:lineRule="auto"/>
              <w:rPr>
                <w:sz w:val="18"/>
                <w:szCs w:val="18"/>
              </w:rPr>
            </w:pPr>
            <w:r w:rsidRPr="009173A5">
              <w:rPr>
                <w:sz w:val="18"/>
                <w:szCs w:val="18"/>
              </w:rPr>
              <w:t>Pida a los alumnos que reflexionen</w:t>
            </w:r>
            <w:r>
              <w:rPr>
                <w:sz w:val="18"/>
                <w:szCs w:val="18"/>
              </w:rPr>
              <w:t xml:space="preserve"> </w:t>
            </w:r>
            <w:r w:rsidRPr="009173A5">
              <w:rPr>
                <w:sz w:val="18"/>
                <w:szCs w:val="18"/>
              </w:rPr>
              <w:t>sobre la importancia de pedir ayuda</w:t>
            </w:r>
            <w:r>
              <w:rPr>
                <w:sz w:val="18"/>
                <w:szCs w:val="18"/>
              </w:rPr>
              <w:t xml:space="preserve"> </w:t>
            </w:r>
            <w:r w:rsidRPr="009173A5">
              <w:rPr>
                <w:sz w:val="18"/>
                <w:szCs w:val="18"/>
              </w:rPr>
              <w:t>o el consejo a otros en situaciones de</w:t>
            </w:r>
            <w:r>
              <w:rPr>
                <w:sz w:val="18"/>
                <w:szCs w:val="18"/>
              </w:rPr>
              <w:t xml:space="preserve"> </w:t>
            </w:r>
            <w:r w:rsidRPr="009173A5">
              <w:rPr>
                <w:sz w:val="18"/>
                <w:szCs w:val="18"/>
              </w:rPr>
              <w:t>dificultad intelectual o emocional.</w:t>
            </w:r>
          </w:p>
        </w:tc>
      </w:tr>
      <w:tr w:rsidR="00CA54F7" w:rsidRPr="005D19F7" w:rsidTr="00C84925">
        <w:trPr>
          <w:cantSplit/>
          <w:trHeight w:val="2021"/>
        </w:trPr>
        <w:tc>
          <w:tcPr>
            <w:tcW w:w="221" w:type="pct"/>
            <w:vMerge/>
            <w:textDirection w:val="btLr"/>
          </w:tcPr>
          <w:p w:rsidR="00CA54F7" w:rsidRDefault="00CA54F7" w:rsidP="00E92B2C">
            <w:pPr>
              <w:ind w:left="113" w:right="113"/>
              <w:jc w:val="center"/>
              <w:rPr>
                <w:rFonts w:cstheme="minorHAnsi"/>
                <w:b/>
                <w:bCs/>
                <w:sz w:val="18"/>
                <w:szCs w:val="18"/>
              </w:rPr>
            </w:pPr>
          </w:p>
        </w:tc>
        <w:tc>
          <w:tcPr>
            <w:tcW w:w="849" w:type="pct"/>
            <w:vAlign w:val="center"/>
          </w:tcPr>
          <w:p w:rsidR="00C90264" w:rsidRDefault="00C90264" w:rsidP="00C90264">
            <w:pPr>
              <w:autoSpaceDE w:val="0"/>
              <w:autoSpaceDN w:val="0"/>
              <w:adjustRightInd w:val="0"/>
              <w:rPr>
                <w:rFonts w:cstheme="minorHAnsi"/>
                <w:kern w:val="0"/>
                <w:sz w:val="18"/>
                <w:szCs w:val="18"/>
              </w:rPr>
            </w:pPr>
            <w:r w:rsidRPr="00C41997">
              <w:rPr>
                <w:rFonts w:cstheme="minorHAnsi"/>
                <w:kern w:val="0"/>
                <w:sz w:val="18"/>
                <w:szCs w:val="18"/>
              </w:rPr>
              <w:t xml:space="preserve">Colabora en acciones de higiene y limpieza </w:t>
            </w:r>
            <w:r>
              <w:rPr>
                <w:rFonts w:cstheme="minorHAnsi"/>
                <w:kern w:val="0"/>
                <w:sz w:val="18"/>
                <w:szCs w:val="18"/>
              </w:rPr>
              <w:t>de la preparación de alimentos para interiorizar este proceso como un elemento que propicia su bienestar y el de su familia.</w:t>
            </w:r>
          </w:p>
          <w:p w:rsidR="00CA54F7" w:rsidRPr="006E1C33" w:rsidRDefault="00CA54F7" w:rsidP="00E92B2C">
            <w:pPr>
              <w:rPr>
                <w:sz w:val="18"/>
                <w:szCs w:val="18"/>
              </w:rPr>
            </w:pPr>
          </w:p>
        </w:tc>
        <w:tc>
          <w:tcPr>
            <w:tcW w:w="501" w:type="pct"/>
            <w:vAlign w:val="center"/>
          </w:tcPr>
          <w:p w:rsidR="00CA54F7" w:rsidRPr="00C46B1C" w:rsidRDefault="00C90264" w:rsidP="00E92B2C">
            <w:pPr>
              <w:rPr>
                <w:rFonts w:ascii="Calibri" w:hAnsi="Calibri" w:cs="Calibri"/>
                <w:color w:val="000000" w:themeColor="text1"/>
                <w:sz w:val="18"/>
                <w:szCs w:val="18"/>
              </w:rPr>
            </w:pPr>
            <w:r w:rsidRPr="00C90264">
              <w:rPr>
                <w:rFonts w:cstheme="minorHAnsi"/>
                <w:kern w:val="0"/>
                <w:sz w:val="18"/>
                <w:szCs w:val="18"/>
              </w:rPr>
              <w:t>Higiene y limpieza de la preparación de alimentos</w:t>
            </w:r>
          </w:p>
        </w:tc>
        <w:tc>
          <w:tcPr>
            <w:tcW w:w="608" w:type="pct"/>
          </w:tcPr>
          <w:p w:rsidR="00C90264" w:rsidRDefault="00C90264" w:rsidP="00C90264">
            <w:pPr>
              <w:autoSpaceDE w:val="0"/>
              <w:autoSpaceDN w:val="0"/>
              <w:adjustRightInd w:val="0"/>
              <w:rPr>
                <w:rFonts w:cstheme="minorHAnsi"/>
                <w:kern w:val="0"/>
                <w:sz w:val="18"/>
                <w:szCs w:val="18"/>
              </w:rPr>
            </w:pPr>
            <w:r>
              <w:rPr>
                <w:rFonts w:cstheme="minorHAnsi"/>
                <w:kern w:val="0"/>
                <w:sz w:val="18"/>
                <w:szCs w:val="18"/>
              </w:rPr>
              <w:t>Lavar y desinfectar frutas y verduras</w:t>
            </w:r>
          </w:p>
          <w:p w:rsidR="00CA54F7" w:rsidRDefault="00C90264" w:rsidP="00C90264">
            <w:pPr>
              <w:rPr>
                <w:sz w:val="18"/>
                <w:szCs w:val="18"/>
              </w:rPr>
            </w:pPr>
            <w:r>
              <w:rPr>
                <w:rFonts w:cstheme="minorHAnsi"/>
                <w:kern w:val="0"/>
                <w:sz w:val="18"/>
                <w:szCs w:val="18"/>
              </w:rPr>
              <w:t>Manos y utensilios limpios</w:t>
            </w:r>
          </w:p>
        </w:tc>
        <w:tc>
          <w:tcPr>
            <w:tcW w:w="606" w:type="pct"/>
            <w:vAlign w:val="center"/>
          </w:tcPr>
          <w:p w:rsidR="00CA54F7" w:rsidRPr="00AF4E77" w:rsidRDefault="00CA54F7" w:rsidP="00E954BC">
            <w:pPr>
              <w:spacing w:line="240" w:lineRule="atLeast"/>
              <w:rPr>
                <w:rFonts w:cstheme="minorHAnsi"/>
                <w:b/>
                <w:bCs/>
                <w:sz w:val="18"/>
                <w:szCs w:val="18"/>
              </w:rPr>
            </w:pPr>
            <w:r w:rsidRPr="00AF4E77">
              <w:rPr>
                <w:rFonts w:cstheme="minorHAnsi"/>
                <w:b/>
                <w:bCs/>
                <w:sz w:val="18"/>
                <w:szCs w:val="18"/>
              </w:rPr>
              <w:t xml:space="preserve">Ficha 5. </w:t>
            </w:r>
            <w:r w:rsidR="00C90264" w:rsidRPr="00AF4E77">
              <w:rPr>
                <w:rFonts w:cstheme="minorHAnsi"/>
                <w:b/>
                <w:bCs/>
                <w:sz w:val="18"/>
                <w:szCs w:val="18"/>
              </w:rPr>
              <w:t>Alimentos higiénicos</w:t>
            </w:r>
            <w:r w:rsidRPr="00AF4E77">
              <w:rPr>
                <w:sz w:val="20"/>
                <w:szCs w:val="20"/>
              </w:rPr>
              <w:t xml:space="preserve"> </w:t>
            </w:r>
          </w:p>
          <w:p w:rsidR="00CA54F7" w:rsidRPr="00AF4E77" w:rsidRDefault="00CA54F7" w:rsidP="00E954BC">
            <w:pPr>
              <w:spacing w:line="240" w:lineRule="atLeast"/>
              <w:rPr>
                <w:sz w:val="18"/>
                <w:szCs w:val="18"/>
              </w:rPr>
            </w:pPr>
            <w:r w:rsidRPr="00AF4E77">
              <w:rPr>
                <w:sz w:val="18"/>
                <w:szCs w:val="18"/>
              </w:rPr>
              <w:t xml:space="preserve">(Módulo </w:t>
            </w:r>
            <w:r w:rsidR="008B66E1" w:rsidRPr="00AF4E77">
              <w:rPr>
                <w:sz w:val="18"/>
                <w:szCs w:val="18"/>
              </w:rPr>
              <w:t>4</w:t>
            </w:r>
            <w:r w:rsidRPr="00AF4E77">
              <w:rPr>
                <w:sz w:val="18"/>
                <w:szCs w:val="18"/>
              </w:rPr>
              <w:t xml:space="preserve">, Vida saludable, página </w:t>
            </w:r>
            <w:r w:rsidR="00C90264" w:rsidRPr="00AF4E77">
              <w:rPr>
                <w:sz w:val="18"/>
                <w:szCs w:val="18"/>
              </w:rPr>
              <w:t>7</w:t>
            </w:r>
            <w:r w:rsidRPr="00AF4E77">
              <w:rPr>
                <w:sz w:val="18"/>
                <w:szCs w:val="18"/>
              </w:rPr>
              <w:t>)</w:t>
            </w:r>
          </w:p>
          <w:p w:rsidR="00CA54F7" w:rsidRPr="00C358F3" w:rsidRDefault="005E7501" w:rsidP="00E92B2C">
            <w:pPr>
              <w:spacing w:line="240" w:lineRule="atLeast"/>
              <w:rPr>
                <w:rFonts w:cstheme="minorHAnsi"/>
                <w:b/>
                <w:bCs/>
                <w:i/>
                <w:iCs/>
                <w:sz w:val="18"/>
                <w:szCs w:val="18"/>
              </w:rPr>
            </w:pPr>
            <w:r w:rsidRPr="00C358F3">
              <w:rPr>
                <w:b/>
                <w:bCs/>
                <w:i/>
                <w:iCs/>
                <w:noProof/>
                <w:sz w:val="18"/>
                <w:szCs w:val="18"/>
              </w:rPr>
              <w:drawing>
                <wp:inline distT="0" distB="0" distL="0" distR="0" wp14:anchorId="5DDBAA8D" wp14:editId="4F2AD2CA">
                  <wp:extent cx="430823" cy="448851"/>
                  <wp:effectExtent l="0" t="0" r="127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1"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CA54F7" w:rsidRDefault="00C90264" w:rsidP="00E92B2C">
            <w:pPr>
              <w:rPr>
                <w:sz w:val="18"/>
                <w:szCs w:val="18"/>
              </w:rPr>
            </w:pPr>
            <w:r w:rsidRPr="00C358F3">
              <w:rPr>
                <w:i/>
                <w:iCs/>
                <w:sz w:val="18"/>
                <w:szCs w:val="18"/>
              </w:rPr>
              <w:t>Nuestros saberes 4</w:t>
            </w:r>
            <w:r w:rsidRPr="00C358F3">
              <w:rPr>
                <w:sz w:val="18"/>
                <w:szCs w:val="18"/>
              </w:rPr>
              <w:t>, p</w:t>
            </w:r>
            <w:r w:rsidR="00C358F3" w:rsidRPr="00C358F3">
              <w:rPr>
                <w:sz w:val="18"/>
                <w:szCs w:val="18"/>
              </w:rPr>
              <w:t>p</w:t>
            </w:r>
            <w:r w:rsidRPr="00C358F3">
              <w:rPr>
                <w:sz w:val="18"/>
                <w:szCs w:val="18"/>
              </w:rPr>
              <w:t xml:space="preserve">. </w:t>
            </w:r>
            <w:r w:rsidR="00C358F3" w:rsidRPr="00C358F3">
              <w:rPr>
                <w:sz w:val="18"/>
                <w:szCs w:val="18"/>
              </w:rPr>
              <w:t xml:space="preserve">68,72, </w:t>
            </w:r>
            <w:r w:rsidRPr="00C358F3">
              <w:rPr>
                <w:sz w:val="18"/>
                <w:szCs w:val="18"/>
              </w:rPr>
              <w:t>240</w:t>
            </w:r>
            <w:r w:rsidR="00C358F3" w:rsidRPr="00C358F3">
              <w:rPr>
                <w:sz w:val="18"/>
                <w:szCs w:val="18"/>
              </w:rPr>
              <w:t>-241, 243</w:t>
            </w:r>
          </w:p>
          <w:p w:rsidR="002610F0" w:rsidRDefault="002610F0" w:rsidP="00E92B2C">
            <w:pPr>
              <w:rPr>
                <w:sz w:val="18"/>
                <w:szCs w:val="18"/>
              </w:rPr>
            </w:pPr>
            <w:r>
              <w:rPr>
                <w:i/>
                <w:iCs/>
                <w:sz w:val="18"/>
                <w:szCs w:val="18"/>
              </w:rPr>
              <w:t xml:space="preserve">Proyectos de Aula 4, </w:t>
            </w:r>
            <w:r w:rsidRPr="002610F0">
              <w:rPr>
                <w:sz w:val="18"/>
                <w:szCs w:val="18"/>
              </w:rPr>
              <w:t>pp. 34-49</w:t>
            </w:r>
          </w:p>
          <w:p w:rsidR="009512DF" w:rsidRDefault="009512DF" w:rsidP="00E92B2C">
            <w:pPr>
              <w:rPr>
                <w:sz w:val="18"/>
                <w:szCs w:val="18"/>
              </w:rPr>
            </w:pPr>
            <w:r>
              <w:rPr>
                <w:i/>
                <w:iCs/>
                <w:sz w:val="18"/>
                <w:szCs w:val="18"/>
              </w:rPr>
              <w:t>Proyectos Escolares 4</w:t>
            </w:r>
            <w:r w:rsidRPr="009512DF">
              <w:rPr>
                <w:sz w:val="18"/>
                <w:szCs w:val="18"/>
              </w:rPr>
              <w:t xml:space="preserve">, pp. </w:t>
            </w:r>
            <w:r w:rsidR="007C0B71">
              <w:rPr>
                <w:sz w:val="18"/>
                <w:szCs w:val="18"/>
              </w:rPr>
              <w:t>334-351</w:t>
            </w:r>
          </w:p>
          <w:p w:rsidR="00CF6BD9" w:rsidRPr="00C358F3" w:rsidRDefault="00CF6BD9" w:rsidP="00E92B2C">
            <w:pPr>
              <w:rPr>
                <w:i/>
                <w:iCs/>
                <w:sz w:val="18"/>
                <w:szCs w:val="18"/>
              </w:rPr>
            </w:pPr>
            <w:r>
              <w:rPr>
                <w:i/>
                <w:iCs/>
                <w:sz w:val="18"/>
                <w:szCs w:val="18"/>
              </w:rPr>
              <w:t xml:space="preserve">Proyectos Comunitarios 4, </w:t>
            </w:r>
            <w:r w:rsidRPr="00CF6BD9">
              <w:rPr>
                <w:sz w:val="18"/>
                <w:szCs w:val="18"/>
              </w:rPr>
              <w:t xml:space="preserve">pp. </w:t>
            </w:r>
            <w:r w:rsidR="007C0B71">
              <w:rPr>
                <w:sz w:val="18"/>
                <w:szCs w:val="18"/>
              </w:rPr>
              <w:t>312-325</w:t>
            </w:r>
          </w:p>
        </w:tc>
        <w:tc>
          <w:tcPr>
            <w:tcW w:w="1752" w:type="pct"/>
          </w:tcPr>
          <w:p w:rsidR="00CA54F7" w:rsidRDefault="00C358F3" w:rsidP="00C358F3">
            <w:pPr>
              <w:autoSpaceDE w:val="0"/>
              <w:autoSpaceDN w:val="0"/>
              <w:adjustRightInd w:val="0"/>
              <w:spacing w:after="0" w:line="240" w:lineRule="auto"/>
              <w:rPr>
                <w:sz w:val="18"/>
                <w:szCs w:val="18"/>
              </w:rPr>
            </w:pPr>
            <w:r w:rsidRPr="00C358F3">
              <w:rPr>
                <w:sz w:val="18"/>
                <w:szCs w:val="18"/>
              </w:rPr>
              <w:t>Antes de iniciar la sesión solicite que sugieran acciones de higiene al cocinar. Luego pida que contrasten</w:t>
            </w:r>
            <w:r>
              <w:rPr>
                <w:sz w:val="18"/>
                <w:szCs w:val="18"/>
              </w:rPr>
              <w:t xml:space="preserve"> </w:t>
            </w:r>
            <w:r w:rsidRPr="00C358F3">
              <w:rPr>
                <w:sz w:val="18"/>
                <w:szCs w:val="18"/>
              </w:rPr>
              <w:t xml:space="preserve">sus propuestas con la información </w:t>
            </w:r>
            <w:r>
              <w:rPr>
                <w:sz w:val="18"/>
                <w:szCs w:val="18"/>
              </w:rPr>
              <w:t>inicial de la Ficha.</w:t>
            </w:r>
          </w:p>
          <w:p w:rsidR="00C358F3" w:rsidRPr="00C358F3" w:rsidRDefault="00C358F3" w:rsidP="00C358F3">
            <w:pPr>
              <w:autoSpaceDE w:val="0"/>
              <w:autoSpaceDN w:val="0"/>
              <w:adjustRightInd w:val="0"/>
              <w:spacing w:after="0" w:line="240" w:lineRule="auto"/>
              <w:rPr>
                <w:sz w:val="18"/>
                <w:szCs w:val="18"/>
              </w:rPr>
            </w:pPr>
          </w:p>
          <w:p w:rsidR="00C358F3" w:rsidRDefault="00C358F3" w:rsidP="00C358F3">
            <w:pPr>
              <w:autoSpaceDE w:val="0"/>
              <w:autoSpaceDN w:val="0"/>
              <w:adjustRightInd w:val="0"/>
              <w:spacing w:after="0" w:line="240" w:lineRule="auto"/>
              <w:rPr>
                <w:sz w:val="18"/>
                <w:szCs w:val="18"/>
              </w:rPr>
            </w:pPr>
            <w:r w:rsidRPr="00C358F3">
              <w:rPr>
                <w:sz w:val="18"/>
                <w:szCs w:val="18"/>
              </w:rPr>
              <w:t>Pregunte: ¿Qué sucederá si se descuida la higiene de uno de los elementos mostrados en el esquema?; guíe para</w:t>
            </w:r>
            <w:r>
              <w:rPr>
                <w:sz w:val="18"/>
                <w:szCs w:val="18"/>
              </w:rPr>
              <w:t xml:space="preserve"> </w:t>
            </w:r>
            <w:r w:rsidRPr="00C358F3">
              <w:rPr>
                <w:sz w:val="18"/>
                <w:szCs w:val="18"/>
              </w:rPr>
              <w:t>que comprendan que la falta de limpieza favorece la transmisión de gérmenes que provocan enfermedades.</w:t>
            </w:r>
          </w:p>
          <w:p w:rsidR="00C358F3" w:rsidRPr="00C358F3" w:rsidRDefault="00C358F3" w:rsidP="00C358F3">
            <w:pPr>
              <w:autoSpaceDE w:val="0"/>
              <w:autoSpaceDN w:val="0"/>
              <w:adjustRightInd w:val="0"/>
              <w:spacing w:after="0" w:line="240" w:lineRule="auto"/>
              <w:rPr>
                <w:sz w:val="18"/>
                <w:szCs w:val="18"/>
              </w:rPr>
            </w:pPr>
          </w:p>
          <w:p w:rsidR="00C358F3" w:rsidRPr="007C4D23" w:rsidRDefault="00C358F3" w:rsidP="00C358F3">
            <w:pPr>
              <w:autoSpaceDE w:val="0"/>
              <w:autoSpaceDN w:val="0"/>
              <w:adjustRightInd w:val="0"/>
              <w:spacing w:after="0" w:line="240" w:lineRule="auto"/>
              <w:rPr>
                <w:sz w:val="18"/>
                <w:szCs w:val="18"/>
              </w:rPr>
            </w:pPr>
            <w:r w:rsidRPr="00C358F3">
              <w:rPr>
                <w:sz w:val="18"/>
                <w:szCs w:val="18"/>
              </w:rPr>
              <w:t xml:space="preserve">Invítelos a compartir sus respuestas </w:t>
            </w:r>
            <w:r>
              <w:rPr>
                <w:sz w:val="18"/>
                <w:szCs w:val="18"/>
              </w:rPr>
              <w:t xml:space="preserve">de la actividad 2 </w:t>
            </w:r>
            <w:r w:rsidRPr="00C358F3">
              <w:rPr>
                <w:sz w:val="18"/>
                <w:szCs w:val="18"/>
              </w:rPr>
              <w:t xml:space="preserve">y </w:t>
            </w:r>
            <w:r>
              <w:rPr>
                <w:sz w:val="18"/>
                <w:szCs w:val="18"/>
              </w:rPr>
              <w:t xml:space="preserve">a </w:t>
            </w:r>
            <w:r w:rsidRPr="00C358F3">
              <w:rPr>
                <w:sz w:val="18"/>
                <w:szCs w:val="18"/>
              </w:rPr>
              <w:t>comentar</w:t>
            </w:r>
            <w:r>
              <w:rPr>
                <w:sz w:val="18"/>
                <w:szCs w:val="18"/>
              </w:rPr>
              <w:t xml:space="preserve"> </w:t>
            </w:r>
            <w:r w:rsidRPr="00C358F3">
              <w:rPr>
                <w:sz w:val="18"/>
                <w:szCs w:val="18"/>
              </w:rPr>
              <w:t>cuáles de esas medidas realizan en casa.</w:t>
            </w:r>
          </w:p>
        </w:tc>
      </w:tr>
    </w:tbl>
    <w:p w:rsidR="00A308AE" w:rsidRDefault="00A308AE" w:rsidP="005F2695"/>
    <w:p w:rsidR="005F2695" w:rsidRDefault="005F2695" w:rsidP="005F2695">
      <w:pPr>
        <w:spacing w:after="0" w:line="240" w:lineRule="auto"/>
        <w:rPr>
          <w:b/>
          <w:bCs/>
          <w:color w:val="C00000"/>
          <w:sz w:val="28"/>
          <w:szCs w:val="28"/>
        </w:rPr>
      </w:pPr>
    </w:p>
    <w:p w:rsidR="002859EF" w:rsidRDefault="002859EF" w:rsidP="005F2695">
      <w:pPr>
        <w:spacing w:after="0" w:line="240" w:lineRule="auto"/>
        <w:rPr>
          <w:b/>
          <w:bCs/>
          <w:color w:val="C00000"/>
          <w:sz w:val="28"/>
          <w:szCs w:val="28"/>
        </w:rPr>
      </w:pPr>
    </w:p>
    <w:p w:rsidR="002859EF" w:rsidRDefault="002859EF" w:rsidP="005F2695">
      <w:pPr>
        <w:spacing w:after="0" w:line="240" w:lineRule="auto"/>
        <w:rPr>
          <w:b/>
          <w:bCs/>
          <w:color w:val="C00000"/>
          <w:sz w:val="28"/>
          <w:szCs w:val="28"/>
        </w:rPr>
      </w:pPr>
    </w:p>
    <w:p w:rsidR="002859EF" w:rsidRDefault="002859EF" w:rsidP="005F2695">
      <w:pPr>
        <w:spacing w:after="0" w:line="240" w:lineRule="auto"/>
        <w:rPr>
          <w:b/>
          <w:bCs/>
          <w:color w:val="C00000"/>
          <w:sz w:val="28"/>
          <w:szCs w:val="28"/>
        </w:rPr>
      </w:pPr>
    </w:p>
    <w:p w:rsidR="002859EF" w:rsidRDefault="002859EF" w:rsidP="005F2695">
      <w:pPr>
        <w:spacing w:after="0" w:line="240" w:lineRule="auto"/>
        <w:rPr>
          <w:b/>
          <w:bCs/>
          <w:color w:val="C00000"/>
          <w:sz w:val="28"/>
          <w:szCs w:val="28"/>
        </w:rPr>
      </w:pPr>
    </w:p>
    <w:p w:rsidR="002859EF" w:rsidRDefault="002859EF" w:rsidP="005F2695">
      <w:pPr>
        <w:spacing w:after="0" w:line="240" w:lineRule="auto"/>
        <w:rPr>
          <w:b/>
          <w:bCs/>
          <w:color w:val="C00000"/>
          <w:sz w:val="28"/>
          <w:szCs w:val="28"/>
        </w:rPr>
      </w:pPr>
    </w:p>
    <w:p w:rsidR="002859EF" w:rsidRPr="000F2AC2" w:rsidRDefault="002859EF"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150599">
        <w:trPr>
          <w:trHeight w:val="135"/>
        </w:trPr>
        <w:tc>
          <w:tcPr>
            <w:tcW w:w="1070" w:type="pct"/>
            <w:gridSpan w:val="2"/>
            <w:tcBorders>
              <w:bottom w:val="single" w:sz="4" w:space="0" w:color="auto"/>
            </w:tcBorders>
            <w:shd w:val="clear" w:color="auto" w:fill="FFB7C4"/>
            <w:vAlign w:val="center"/>
          </w:tcPr>
          <w:p w:rsidR="005F2695" w:rsidRPr="000F2AC2" w:rsidRDefault="00AD3483" w:rsidP="00E92B2C">
            <w:pPr>
              <w:spacing w:after="0" w:line="240" w:lineRule="auto"/>
              <w:jc w:val="center"/>
              <w:rPr>
                <w:b/>
                <w:bCs/>
                <w:sz w:val="28"/>
                <w:szCs w:val="28"/>
              </w:rPr>
            </w:pPr>
            <w:r>
              <w:rPr>
                <w:b/>
                <w:bCs/>
                <w:color w:val="C00000"/>
                <w:sz w:val="28"/>
                <w:szCs w:val="28"/>
              </w:rPr>
              <w:t>NOVIEMBRE</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AD3483">
              <w:rPr>
                <w:b/>
                <w:bCs/>
                <w:color w:val="C00000"/>
                <w:sz w:val="28"/>
                <w:szCs w:val="28"/>
              </w:rPr>
              <w:t>13</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13302B" w:rsidRPr="00F64898" w:rsidTr="00150599">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LT</w:t>
            </w:r>
            <w:r w:rsidR="00AD3483">
              <w:rPr>
                <w:b/>
                <w:bCs/>
                <w:sz w:val="24"/>
                <w:szCs w:val="24"/>
              </w:rPr>
              <w: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F10746" w:rsidRPr="00F64898" w:rsidTr="008350A5">
        <w:trPr>
          <w:cantSplit/>
          <w:trHeight w:val="848"/>
        </w:trPr>
        <w:tc>
          <w:tcPr>
            <w:tcW w:w="221" w:type="pct"/>
            <w:vMerge w:val="restart"/>
            <w:textDirection w:val="btLr"/>
          </w:tcPr>
          <w:p w:rsidR="00F10746" w:rsidRPr="007575A8" w:rsidRDefault="00F10746" w:rsidP="0037383F">
            <w:pPr>
              <w:ind w:left="113" w:right="113"/>
              <w:jc w:val="center"/>
              <w:rPr>
                <w:b/>
                <w:bCs/>
                <w:sz w:val="18"/>
                <w:szCs w:val="18"/>
              </w:rPr>
            </w:pPr>
            <w:r w:rsidRPr="007575A8">
              <w:rPr>
                <w:b/>
                <w:bCs/>
                <w:sz w:val="18"/>
                <w:szCs w:val="18"/>
              </w:rPr>
              <w:t>Lenguajes</w:t>
            </w:r>
          </w:p>
        </w:tc>
        <w:tc>
          <w:tcPr>
            <w:tcW w:w="849" w:type="pct"/>
            <w:vAlign w:val="center"/>
          </w:tcPr>
          <w:p w:rsidR="00D4237C" w:rsidRPr="00B93508" w:rsidRDefault="00D4237C" w:rsidP="00D4237C">
            <w:pPr>
              <w:rPr>
                <w:sz w:val="18"/>
                <w:szCs w:val="18"/>
              </w:rPr>
            </w:pPr>
            <w:r w:rsidRPr="00B93508">
              <w:rPr>
                <w:sz w:val="18"/>
                <w:szCs w:val="18"/>
              </w:rPr>
              <w:t>Explora y analiza el contenido de los textos por</w:t>
            </w:r>
            <w:r>
              <w:rPr>
                <w:sz w:val="18"/>
                <w:szCs w:val="18"/>
              </w:rPr>
              <w:t xml:space="preserve"> </w:t>
            </w:r>
            <w:r w:rsidRPr="00B93508">
              <w:rPr>
                <w:sz w:val="18"/>
                <w:szCs w:val="18"/>
              </w:rPr>
              <w:t>resumir.</w:t>
            </w:r>
            <w:r>
              <w:rPr>
                <w:sz w:val="18"/>
                <w:szCs w:val="18"/>
              </w:rPr>
              <w:t xml:space="preserve"> </w:t>
            </w:r>
            <w:r w:rsidRPr="00B93508">
              <w:rPr>
                <w:sz w:val="18"/>
                <w:szCs w:val="18"/>
              </w:rPr>
              <w:t xml:space="preserve"> Relaciona el contenido del texto por resumir y</w:t>
            </w:r>
            <w:r>
              <w:rPr>
                <w:sz w:val="18"/>
                <w:szCs w:val="18"/>
              </w:rPr>
              <w:t xml:space="preserve"> </w:t>
            </w:r>
            <w:r w:rsidRPr="00B93508">
              <w:rPr>
                <w:sz w:val="18"/>
                <w:szCs w:val="18"/>
              </w:rPr>
              <w:t>los recursos complementarios: recuadros,</w:t>
            </w:r>
            <w:r>
              <w:rPr>
                <w:sz w:val="18"/>
                <w:szCs w:val="18"/>
              </w:rPr>
              <w:t xml:space="preserve"> </w:t>
            </w:r>
            <w:r w:rsidRPr="00B93508">
              <w:rPr>
                <w:sz w:val="18"/>
                <w:szCs w:val="18"/>
              </w:rPr>
              <w:t>tablas, gráficas e imágenes.</w:t>
            </w:r>
            <w:r>
              <w:rPr>
                <w:sz w:val="18"/>
                <w:szCs w:val="18"/>
              </w:rPr>
              <w:t xml:space="preserve"> </w:t>
            </w:r>
            <w:r w:rsidRPr="00B93508">
              <w:rPr>
                <w:sz w:val="18"/>
                <w:szCs w:val="18"/>
              </w:rPr>
              <w:t>Registra, con sus propias palabras, la</w:t>
            </w:r>
            <w:r>
              <w:rPr>
                <w:sz w:val="18"/>
                <w:szCs w:val="18"/>
              </w:rPr>
              <w:t xml:space="preserve"> </w:t>
            </w:r>
            <w:r w:rsidRPr="00B93508">
              <w:rPr>
                <w:sz w:val="18"/>
                <w:szCs w:val="18"/>
              </w:rPr>
              <w:t>información más relevante del texto por</w:t>
            </w:r>
            <w:r>
              <w:rPr>
                <w:sz w:val="18"/>
                <w:szCs w:val="18"/>
              </w:rPr>
              <w:t xml:space="preserve"> </w:t>
            </w:r>
            <w:r w:rsidRPr="00B93508">
              <w:rPr>
                <w:sz w:val="18"/>
                <w:szCs w:val="18"/>
              </w:rPr>
              <w:t>resumir, en función de los propósitos</w:t>
            </w:r>
            <w:r>
              <w:rPr>
                <w:sz w:val="18"/>
                <w:szCs w:val="18"/>
              </w:rPr>
              <w:t xml:space="preserve"> </w:t>
            </w:r>
            <w:r w:rsidRPr="00B93508">
              <w:rPr>
                <w:sz w:val="18"/>
                <w:szCs w:val="18"/>
              </w:rPr>
              <w:t>predeterminados; por ejemplo: escribir un</w:t>
            </w:r>
            <w:r>
              <w:rPr>
                <w:sz w:val="18"/>
                <w:szCs w:val="18"/>
              </w:rPr>
              <w:t xml:space="preserve"> </w:t>
            </w:r>
            <w:r w:rsidRPr="00B93508">
              <w:rPr>
                <w:sz w:val="18"/>
                <w:szCs w:val="18"/>
              </w:rPr>
              <w:t>texto informativo o presentar una exposición</w:t>
            </w:r>
            <w:r>
              <w:rPr>
                <w:sz w:val="18"/>
                <w:szCs w:val="18"/>
              </w:rPr>
              <w:t>.</w:t>
            </w:r>
          </w:p>
          <w:p w:rsidR="00F10746" w:rsidRPr="004F100B" w:rsidRDefault="00F10746" w:rsidP="008005BB">
            <w:pPr>
              <w:spacing w:after="0" w:line="240" w:lineRule="auto"/>
              <w:rPr>
                <w:sz w:val="18"/>
                <w:szCs w:val="18"/>
              </w:rPr>
            </w:pPr>
          </w:p>
        </w:tc>
        <w:tc>
          <w:tcPr>
            <w:tcW w:w="501" w:type="pct"/>
            <w:vAlign w:val="center"/>
          </w:tcPr>
          <w:p w:rsidR="00F10746" w:rsidRPr="00327486" w:rsidRDefault="00D4237C" w:rsidP="00D4237C">
            <w:pPr>
              <w:rPr>
                <w:b/>
                <w:bCs/>
              </w:rPr>
            </w:pPr>
            <w:r w:rsidRPr="00D4237C">
              <w:rPr>
                <w:sz w:val="18"/>
                <w:szCs w:val="18"/>
              </w:rPr>
              <w:t>Comprensión y producción de resúmenes</w:t>
            </w:r>
          </w:p>
        </w:tc>
        <w:tc>
          <w:tcPr>
            <w:tcW w:w="608" w:type="pct"/>
            <w:vAlign w:val="center"/>
          </w:tcPr>
          <w:p w:rsidR="00D4237C" w:rsidRDefault="00D4237C" w:rsidP="00D4237C">
            <w:pPr>
              <w:rPr>
                <w:sz w:val="18"/>
                <w:szCs w:val="18"/>
              </w:rPr>
            </w:pPr>
            <w:r>
              <w:rPr>
                <w:sz w:val="18"/>
                <w:szCs w:val="18"/>
              </w:rPr>
              <w:t xml:space="preserve">El resumen </w:t>
            </w:r>
          </w:p>
          <w:p w:rsidR="00D4237C" w:rsidRDefault="00D4237C" w:rsidP="00D4237C">
            <w:pPr>
              <w:rPr>
                <w:sz w:val="18"/>
                <w:szCs w:val="18"/>
              </w:rPr>
            </w:pPr>
            <w:r>
              <w:rPr>
                <w:sz w:val="18"/>
                <w:szCs w:val="18"/>
              </w:rPr>
              <w:t>Intención de resumir</w:t>
            </w:r>
          </w:p>
          <w:p w:rsidR="00F10746" w:rsidRPr="004F100B" w:rsidRDefault="00D4237C" w:rsidP="00D4237C">
            <w:pPr>
              <w:rPr>
                <w:b/>
                <w:bCs/>
                <w:sz w:val="18"/>
                <w:szCs w:val="18"/>
              </w:rPr>
            </w:pPr>
            <w:r>
              <w:rPr>
                <w:sz w:val="18"/>
                <w:szCs w:val="18"/>
              </w:rPr>
              <w:t>Pasos para resumir: localización de información relevante</w:t>
            </w:r>
            <w:r w:rsidRPr="004F100B">
              <w:rPr>
                <w:b/>
                <w:bCs/>
                <w:sz w:val="18"/>
                <w:szCs w:val="18"/>
              </w:rPr>
              <w:t xml:space="preserve"> </w:t>
            </w:r>
          </w:p>
        </w:tc>
        <w:tc>
          <w:tcPr>
            <w:tcW w:w="606" w:type="pct"/>
            <w:vAlign w:val="center"/>
          </w:tcPr>
          <w:p w:rsidR="00494E8D" w:rsidRDefault="00F10746" w:rsidP="0037383F">
            <w:pPr>
              <w:spacing w:after="0" w:line="240" w:lineRule="atLeast"/>
              <w:rPr>
                <w:sz w:val="18"/>
                <w:szCs w:val="18"/>
              </w:rPr>
            </w:pPr>
            <w:r w:rsidRPr="007F672E">
              <w:rPr>
                <w:b/>
                <w:bCs/>
                <w:sz w:val="18"/>
                <w:szCs w:val="18"/>
              </w:rPr>
              <w:t xml:space="preserve">Ficha </w:t>
            </w:r>
            <w:r w:rsidR="008B66E1">
              <w:rPr>
                <w:b/>
                <w:bCs/>
                <w:sz w:val="18"/>
                <w:szCs w:val="18"/>
              </w:rPr>
              <w:t>14</w:t>
            </w:r>
            <w:r w:rsidRPr="007F672E">
              <w:rPr>
                <w:b/>
                <w:bCs/>
                <w:sz w:val="18"/>
                <w:szCs w:val="18"/>
              </w:rPr>
              <w:t xml:space="preserve">. </w:t>
            </w:r>
            <w:r w:rsidR="00D4237C" w:rsidRPr="00D4237C">
              <w:rPr>
                <w:b/>
                <w:bCs/>
                <w:sz w:val="18"/>
                <w:szCs w:val="18"/>
              </w:rPr>
              <w:t>Con menos palabras</w:t>
            </w:r>
            <w:r w:rsidR="00D4237C">
              <w:rPr>
                <w:sz w:val="18"/>
                <w:szCs w:val="18"/>
              </w:rPr>
              <w:t xml:space="preserve"> </w:t>
            </w:r>
          </w:p>
          <w:p w:rsidR="00D4237C" w:rsidRDefault="00D4237C" w:rsidP="0037383F">
            <w:pPr>
              <w:spacing w:after="0" w:line="240" w:lineRule="atLeast"/>
              <w:rPr>
                <w:sz w:val="18"/>
                <w:szCs w:val="18"/>
              </w:rPr>
            </w:pPr>
          </w:p>
          <w:p w:rsidR="00F10746" w:rsidRPr="004F100B" w:rsidRDefault="00F10746" w:rsidP="0037383F">
            <w:pPr>
              <w:spacing w:after="0" w:line="240" w:lineRule="atLeast"/>
              <w:rPr>
                <w:sz w:val="18"/>
                <w:szCs w:val="18"/>
              </w:rPr>
            </w:pPr>
            <w:r w:rsidRPr="004F100B">
              <w:rPr>
                <w:sz w:val="18"/>
                <w:szCs w:val="18"/>
              </w:rPr>
              <w:t>(</w:t>
            </w:r>
            <w:r>
              <w:rPr>
                <w:sz w:val="18"/>
                <w:szCs w:val="18"/>
              </w:rPr>
              <w:t xml:space="preserve">Módulo 1, Español, página </w:t>
            </w:r>
            <w:r w:rsidR="00D4237C">
              <w:rPr>
                <w:sz w:val="18"/>
                <w:szCs w:val="18"/>
              </w:rPr>
              <w:t>16</w:t>
            </w:r>
            <w:r w:rsidRPr="004F100B">
              <w:rPr>
                <w:sz w:val="18"/>
                <w:szCs w:val="18"/>
              </w:rPr>
              <w:t>)</w:t>
            </w:r>
          </w:p>
          <w:p w:rsidR="00F10746" w:rsidRDefault="00F10746" w:rsidP="0037383F">
            <w:pPr>
              <w:rPr>
                <w:sz w:val="18"/>
                <w:szCs w:val="18"/>
              </w:rPr>
            </w:pPr>
            <w:r>
              <w:rPr>
                <w:noProof/>
                <w:sz w:val="18"/>
                <w:szCs w:val="18"/>
                <w:lang w:val="en-US"/>
              </w:rPr>
              <w:drawing>
                <wp:inline distT="0" distB="0" distL="0" distR="0" wp14:anchorId="7AE0C280" wp14:editId="1B92AA94">
                  <wp:extent cx="533400" cy="482600"/>
                  <wp:effectExtent l="0" t="0" r="0" b="0"/>
                  <wp:docPr id="192345406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501733" w:rsidRPr="004F100B" w:rsidRDefault="00501733" w:rsidP="0037383F">
            <w:pPr>
              <w:rPr>
                <w:sz w:val="18"/>
                <w:szCs w:val="18"/>
              </w:rPr>
            </w:pPr>
          </w:p>
        </w:tc>
        <w:tc>
          <w:tcPr>
            <w:tcW w:w="463" w:type="pct"/>
          </w:tcPr>
          <w:p w:rsidR="00F10746" w:rsidRDefault="00F10746" w:rsidP="0037383F">
            <w:pPr>
              <w:rPr>
                <w:sz w:val="18"/>
                <w:szCs w:val="18"/>
              </w:rPr>
            </w:pPr>
          </w:p>
          <w:p w:rsidR="00F10746" w:rsidRDefault="00D4237C" w:rsidP="0037383F">
            <w:pPr>
              <w:rPr>
                <w:sz w:val="18"/>
                <w:szCs w:val="18"/>
              </w:rPr>
            </w:pPr>
            <w:r w:rsidRPr="009452B8">
              <w:rPr>
                <w:i/>
                <w:iCs/>
                <w:sz w:val="18"/>
                <w:szCs w:val="18"/>
              </w:rPr>
              <w:t>Nuestros saberes</w:t>
            </w:r>
            <w:r>
              <w:rPr>
                <w:sz w:val="18"/>
                <w:szCs w:val="18"/>
              </w:rPr>
              <w:t xml:space="preserve"> 4, p. 26</w:t>
            </w:r>
          </w:p>
          <w:p w:rsidR="009452B8" w:rsidRDefault="009452B8" w:rsidP="0037383F">
            <w:pPr>
              <w:rPr>
                <w:sz w:val="18"/>
                <w:szCs w:val="18"/>
              </w:rPr>
            </w:pPr>
            <w:r w:rsidRPr="009452B8">
              <w:rPr>
                <w:i/>
                <w:iCs/>
                <w:sz w:val="18"/>
                <w:szCs w:val="18"/>
              </w:rPr>
              <w:t>Proyectos Escolares</w:t>
            </w:r>
            <w:r>
              <w:rPr>
                <w:sz w:val="18"/>
                <w:szCs w:val="18"/>
              </w:rPr>
              <w:t xml:space="preserve"> 4, pp. 208-219</w:t>
            </w:r>
          </w:p>
          <w:p w:rsidR="006307E4" w:rsidRDefault="006307E4" w:rsidP="0037383F">
            <w:pPr>
              <w:rPr>
                <w:sz w:val="18"/>
                <w:szCs w:val="18"/>
              </w:rPr>
            </w:pPr>
            <w:r w:rsidRPr="006307E4">
              <w:rPr>
                <w:i/>
                <w:iCs/>
                <w:sz w:val="18"/>
                <w:szCs w:val="18"/>
              </w:rPr>
              <w:t>Proyectos de Aula</w:t>
            </w:r>
            <w:r>
              <w:rPr>
                <w:sz w:val="18"/>
                <w:szCs w:val="18"/>
              </w:rPr>
              <w:t xml:space="preserve"> 4, pp. 50-65</w:t>
            </w:r>
          </w:p>
          <w:p w:rsidR="002D52FC" w:rsidRPr="004F100B" w:rsidRDefault="002D52FC" w:rsidP="0037383F">
            <w:pPr>
              <w:rPr>
                <w:sz w:val="18"/>
                <w:szCs w:val="18"/>
              </w:rPr>
            </w:pPr>
            <w:r w:rsidRPr="002D52FC">
              <w:rPr>
                <w:i/>
                <w:iCs/>
                <w:sz w:val="18"/>
                <w:szCs w:val="18"/>
              </w:rPr>
              <w:t>Proyectos Comunitarios</w:t>
            </w:r>
            <w:r>
              <w:rPr>
                <w:sz w:val="18"/>
                <w:szCs w:val="18"/>
              </w:rPr>
              <w:t xml:space="preserve"> 4, pp. </w:t>
            </w:r>
            <w:r w:rsidR="00A87EDE">
              <w:rPr>
                <w:sz w:val="18"/>
                <w:szCs w:val="18"/>
              </w:rPr>
              <w:t>96-107</w:t>
            </w:r>
          </w:p>
        </w:tc>
        <w:tc>
          <w:tcPr>
            <w:tcW w:w="1752" w:type="pct"/>
          </w:tcPr>
          <w:p w:rsidR="00EF251B" w:rsidRPr="00EF251B" w:rsidRDefault="00EF251B" w:rsidP="00EF251B">
            <w:pPr>
              <w:autoSpaceDE w:val="0"/>
              <w:autoSpaceDN w:val="0"/>
              <w:adjustRightInd w:val="0"/>
              <w:spacing w:after="0" w:line="240" w:lineRule="auto"/>
              <w:rPr>
                <w:sz w:val="18"/>
                <w:szCs w:val="18"/>
              </w:rPr>
            </w:pPr>
            <w:r w:rsidRPr="00EF251B">
              <w:rPr>
                <w:sz w:val="18"/>
                <w:szCs w:val="18"/>
              </w:rPr>
              <w:t>Mencione a los estudiantes que hay</w:t>
            </w:r>
            <w:r>
              <w:rPr>
                <w:sz w:val="18"/>
                <w:szCs w:val="18"/>
              </w:rPr>
              <w:t xml:space="preserve"> </w:t>
            </w:r>
            <w:r w:rsidRPr="00EF251B">
              <w:rPr>
                <w:sz w:val="18"/>
                <w:szCs w:val="18"/>
              </w:rPr>
              <w:t>diferentes formas de presentar un resumen. Una de ellas es utilizar organizadores gráfic</w:t>
            </w:r>
            <w:r>
              <w:rPr>
                <w:sz w:val="18"/>
                <w:szCs w:val="18"/>
              </w:rPr>
              <w:t>o</w:t>
            </w:r>
            <w:r w:rsidRPr="00EF251B">
              <w:rPr>
                <w:sz w:val="18"/>
                <w:szCs w:val="18"/>
              </w:rPr>
              <w:t>s como</w:t>
            </w:r>
          </w:p>
          <w:p w:rsidR="00EF251B" w:rsidRDefault="00EF251B" w:rsidP="00EF251B">
            <w:pPr>
              <w:autoSpaceDE w:val="0"/>
              <w:autoSpaceDN w:val="0"/>
              <w:adjustRightInd w:val="0"/>
              <w:spacing w:after="0" w:line="240" w:lineRule="auto"/>
              <w:rPr>
                <w:sz w:val="18"/>
                <w:szCs w:val="18"/>
              </w:rPr>
            </w:pPr>
            <w:r w:rsidRPr="00EF251B">
              <w:rPr>
                <w:sz w:val="18"/>
                <w:szCs w:val="18"/>
              </w:rPr>
              <w:t>mapas conceptuales.</w:t>
            </w:r>
          </w:p>
          <w:p w:rsidR="00EF251B" w:rsidRDefault="00EF251B" w:rsidP="00EF251B">
            <w:pPr>
              <w:autoSpaceDE w:val="0"/>
              <w:autoSpaceDN w:val="0"/>
              <w:adjustRightInd w:val="0"/>
              <w:spacing w:after="0" w:line="240" w:lineRule="auto"/>
              <w:rPr>
                <w:sz w:val="18"/>
                <w:szCs w:val="18"/>
              </w:rPr>
            </w:pPr>
          </w:p>
          <w:p w:rsidR="00F10746" w:rsidRDefault="00EF251B" w:rsidP="00EF251B">
            <w:pPr>
              <w:autoSpaceDE w:val="0"/>
              <w:autoSpaceDN w:val="0"/>
              <w:adjustRightInd w:val="0"/>
              <w:spacing w:after="0" w:line="240" w:lineRule="auto"/>
              <w:rPr>
                <w:sz w:val="18"/>
                <w:szCs w:val="18"/>
              </w:rPr>
            </w:pPr>
            <w:r w:rsidRPr="00EF251B">
              <w:rPr>
                <w:sz w:val="18"/>
                <w:szCs w:val="18"/>
              </w:rPr>
              <w:t xml:space="preserve"> Pídales que utilicen un organizador gráfico para resumir la información</w:t>
            </w:r>
            <w:r>
              <w:rPr>
                <w:sz w:val="18"/>
                <w:szCs w:val="18"/>
              </w:rPr>
              <w:t xml:space="preserve"> </w:t>
            </w:r>
            <w:r w:rsidRPr="00EF251B">
              <w:rPr>
                <w:sz w:val="18"/>
                <w:szCs w:val="18"/>
              </w:rPr>
              <w:t>del texto de esta ficha.</w:t>
            </w:r>
          </w:p>
          <w:p w:rsidR="00EF251B" w:rsidRDefault="00EF251B" w:rsidP="00EF251B">
            <w:pPr>
              <w:autoSpaceDE w:val="0"/>
              <w:autoSpaceDN w:val="0"/>
              <w:adjustRightInd w:val="0"/>
              <w:spacing w:after="0" w:line="240" w:lineRule="auto"/>
              <w:rPr>
                <w:sz w:val="18"/>
                <w:szCs w:val="18"/>
              </w:rPr>
            </w:pPr>
          </w:p>
          <w:p w:rsidR="00EF251B" w:rsidRPr="004F100B" w:rsidRDefault="00EF251B" w:rsidP="00EF251B">
            <w:pPr>
              <w:autoSpaceDE w:val="0"/>
              <w:autoSpaceDN w:val="0"/>
              <w:adjustRightInd w:val="0"/>
              <w:spacing w:after="0" w:line="240" w:lineRule="auto"/>
              <w:rPr>
                <w:sz w:val="18"/>
                <w:szCs w:val="18"/>
              </w:rPr>
            </w:pPr>
            <w:r>
              <w:rPr>
                <w:sz w:val="18"/>
                <w:szCs w:val="18"/>
              </w:rPr>
              <w:t>Revise en grupo las respuestas e invite a algumos alumnos a compartir el resumen que redactaron en la sección “Aplica”.</w:t>
            </w:r>
            <w:r w:rsidR="00F228CD">
              <w:rPr>
                <w:sz w:val="18"/>
                <w:szCs w:val="18"/>
              </w:rPr>
              <w:t xml:space="preserve"> Clarifique dudas y retroalimente a partir de las áreas de oportunidad.</w:t>
            </w:r>
          </w:p>
        </w:tc>
      </w:tr>
      <w:tr w:rsidR="00501733" w:rsidRPr="00F64898" w:rsidTr="00150599">
        <w:trPr>
          <w:cantSplit/>
          <w:trHeight w:val="1638"/>
        </w:trPr>
        <w:tc>
          <w:tcPr>
            <w:tcW w:w="221" w:type="pct"/>
            <w:vMerge/>
            <w:textDirection w:val="btLr"/>
          </w:tcPr>
          <w:p w:rsidR="00501733" w:rsidRPr="007575A8" w:rsidRDefault="00501733" w:rsidP="0037383F">
            <w:pPr>
              <w:ind w:left="113" w:right="113"/>
              <w:jc w:val="center"/>
              <w:rPr>
                <w:b/>
                <w:bCs/>
                <w:sz w:val="18"/>
                <w:szCs w:val="18"/>
              </w:rPr>
            </w:pPr>
          </w:p>
        </w:tc>
        <w:tc>
          <w:tcPr>
            <w:tcW w:w="849" w:type="pct"/>
            <w:vAlign w:val="center"/>
          </w:tcPr>
          <w:p w:rsidR="00501733" w:rsidRPr="00EB7733" w:rsidRDefault="004754CC" w:rsidP="00942E8E">
            <w:pPr>
              <w:rPr>
                <w:sz w:val="18"/>
                <w:szCs w:val="18"/>
              </w:rPr>
            </w:pPr>
            <w:r w:rsidRPr="006A3ECA">
              <w:rPr>
                <w:sz w:val="18"/>
                <w:szCs w:val="18"/>
              </w:rPr>
              <w:t>Observa mapas e identifica sus características y</w:t>
            </w:r>
            <w:r>
              <w:rPr>
                <w:sz w:val="18"/>
                <w:szCs w:val="18"/>
              </w:rPr>
              <w:t xml:space="preserve"> </w:t>
            </w:r>
            <w:r w:rsidRPr="006A3ECA">
              <w:rPr>
                <w:sz w:val="18"/>
                <w:szCs w:val="18"/>
              </w:rPr>
              <w:t>función.</w:t>
            </w:r>
            <w:r>
              <w:rPr>
                <w:sz w:val="18"/>
                <w:szCs w:val="18"/>
              </w:rPr>
              <w:t xml:space="preserve"> </w:t>
            </w:r>
            <w:r w:rsidRPr="006A3ECA">
              <w:rPr>
                <w:sz w:val="18"/>
                <w:szCs w:val="18"/>
              </w:rPr>
              <w:t xml:space="preserve"> Identifica convenciones gráficas usadas en</w:t>
            </w:r>
            <w:r>
              <w:rPr>
                <w:sz w:val="18"/>
                <w:szCs w:val="18"/>
              </w:rPr>
              <w:t xml:space="preserve"> </w:t>
            </w:r>
            <w:r w:rsidRPr="006A3ECA">
              <w:rPr>
                <w:sz w:val="18"/>
                <w:szCs w:val="18"/>
              </w:rPr>
              <w:t>mapas.</w:t>
            </w:r>
          </w:p>
        </w:tc>
        <w:tc>
          <w:tcPr>
            <w:tcW w:w="501" w:type="pct"/>
            <w:vAlign w:val="center"/>
          </w:tcPr>
          <w:p w:rsidR="00501733" w:rsidRPr="00A308AE" w:rsidRDefault="004754CC" w:rsidP="00A308AE">
            <w:pPr>
              <w:spacing w:after="0" w:line="240" w:lineRule="auto"/>
              <w:rPr>
                <w:sz w:val="18"/>
                <w:szCs w:val="18"/>
              </w:rPr>
            </w:pPr>
            <w:r w:rsidRPr="004754CC">
              <w:rPr>
                <w:sz w:val="18"/>
                <w:szCs w:val="18"/>
              </w:rPr>
              <w:t>Uso de croquis y mapas para describir trayectos o localizar lugares</w:t>
            </w:r>
            <w:r w:rsidRPr="00A234C6">
              <w:rPr>
                <w:b/>
                <w:bCs/>
              </w:rPr>
              <w:t xml:space="preserve"> </w:t>
            </w:r>
            <w:r>
              <w:t xml:space="preserve"> </w:t>
            </w:r>
          </w:p>
        </w:tc>
        <w:tc>
          <w:tcPr>
            <w:tcW w:w="608" w:type="pct"/>
            <w:vAlign w:val="center"/>
          </w:tcPr>
          <w:p w:rsidR="004754CC" w:rsidRDefault="004754CC" w:rsidP="004754CC">
            <w:pPr>
              <w:rPr>
                <w:sz w:val="18"/>
                <w:szCs w:val="18"/>
              </w:rPr>
            </w:pPr>
            <w:r>
              <w:rPr>
                <w:sz w:val="18"/>
                <w:szCs w:val="18"/>
              </w:rPr>
              <w:t xml:space="preserve">Disciplinas artísticas </w:t>
            </w:r>
          </w:p>
          <w:p w:rsidR="004754CC" w:rsidRDefault="004754CC" w:rsidP="004754CC">
            <w:pPr>
              <w:rPr>
                <w:sz w:val="18"/>
                <w:szCs w:val="18"/>
              </w:rPr>
            </w:pPr>
            <w:r>
              <w:rPr>
                <w:sz w:val="18"/>
                <w:szCs w:val="18"/>
              </w:rPr>
              <w:t xml:space="preserve">Épocas </w:t>
            </w:r>
          </w:p>
          <w:p w:rsidR="004754CC" w:rsidRDefault="004754CC" w:rsidP="004754CC">
            <w:pPr>
              <w:rPr>
                <w:sz w:val="18"/>
                <w:szCs w:val="18"/>
              </w:rPr>
            </w:pPr>
            <w:r>
              <w:rPr>
                <w:sz w:val="18"/>
                <w:szCs w:val="18"/>
              </w:rPr>
              <w:t>Orígenes y ubicaciones geográficas</w:t>
            </w:r>
          </w:p>
          <w:p w:rsidR="00501733" w:rsidRDefault="004754CC" w:rsidP="004754CC">
            <w:pPr>
              <w:rPr>
                <w:sz w:val="18"/>
                <w:szCs w:val="18"/>
              </w:rPr>
            </w:pPr>
            <w:r>
              <w:rPr>
                <w:sz w:val="18"/>
                <w:szCs w:val="18"/>
              </w:rPr>
              <w:t>Datos históricos de las disciplinas</w:t>
            </w:r>
          </w:p>
        </w:tc>
        <w:tc>
          <w:tcPr>
            <w:tcW w:w="606" w:type="pct"/>
            <w:vAlign w:val="center"/>
          </w:tcPr>
          <w:p w:rsidR="00501733" w:rsidRPr="007F672E" w:rsidRDefault="00501733" w:rsidP="00501733">
            <w:pPr>
              <w:spacing w:after="0" w:line="240" w:lineRule="atLeast"/>
              <w:rPr>
                <w:b/>
                <w:bCs/>
                <w:sz w:val="18"/>
                <w:szCs w:val="18"/>
              </w:rPr>
            </w:pPr>
            <w:r w:rsidRPr="007F672E">
              <w:rPr>
                <w:b/>
                <w:bCs/>
                <w:sz w:val="18"/>
                <w:szCs w:val="18"/>
              </w:rPr>
              <w:t xml:space="preserve">Ficha </w:t>
            </w:r>
            <w:r w:rsidR="008B66E1">
              <w:rPr>
                <w:b/>
                <w:bCs/>
                <w:sz w:val="18"/>
                <w:szCs w:val="18"/>
              </w:rPr>
              <w:t>7</w:t>
            </w:r>
            <w:r w:rsidRPr="007F672E">
              <w:rPr>
                <w:b/>
                <w:bCs/>
                <w:sz w:val="18"/>
                <w:szCs w:val="18"/>
              </w:rPr>
              <w:t xml:space="preserve">. </w:t>
            </w:r>
            <w:r w:rsidR="004754CC">
              <w:rPr>
                <w:b/>
                <w:bCs/>
              </w:rPr>
              <w:t>Ubícate</w:t>
            </w:r>
          </w:p>
          <w:p w:rsidR="00501733" w:rsidRDefault="00501733" w:rsidP="00501733">
            <w:pPr>
              <w:spacing w:after="0" w:line="240" w:lineRule="atLeast"/>
              <w:rPr>
                <w:sz w:val="18"/>
                <w:szCs w:val="18"/>
              </w:rPr>
            </w:pPr>
          </w:p>
          <w:p w:rsidR="00501733" w:rsidRPr="004F100B" w:rsidRDefault="00501733" w:rsidP="00501733">
            <w:pPr>
              <w:spacing w:after="0" w:line="240" w:lineRule="atLeast"/>
              <w:rPr>
                <w:sz w:val="18"/>
                <w:szCs w:val="18"/>
              </w:rPr>
            </w:pPr>
            <w:r w:rsidRPr="004F100B">
              <w:rPr>
                <w:sz w:val="18"/>
                <w:szCs w:val="18"/>
              </w:rPr>
              <w:t>(</w:t>
            </w:r>
            <w:r>
              <w:rPr>
                <w:sz w:val="18"/>
                <w:szCs w:val="18"/>
              </w:rPr>
              <w:t xml:space="preserve">Módulo 1, </w:t>
            </w:r>
            <w:r w:rsidR="007D183A">
              <w:rPr>
                <w:sz w:val="18"/>
                <w:szCs w:val="18"/>
              </w:rPr>
              <w:t>Artes</w:t>
            </w:r>
            <w:r>
              <w:rPr>
                <w:sz w:val="18"/>
                <w:szCs w:val="18"/>
              </w:rPr>
              <w:t xml:space="preserve">, página </w:t>
            </w:r>
            <w:r w:rsidR="004754CC">
              <w:rPr>
                <w:sz w:val="18"/>
                <w:szCs w:val="18"/>
              </w:rPr>
              <w:t>9</w:t>
            </w:r>
            <w:r w:rsidRPr="004F100B">
              <w:rPr>
                <w:sz w:val="18"/>
                <w:szCs w:val="18"/>
              </w:rPr>
              <w:t>)</w:t>
            </w:r>
          </w:p>
          <w:p w:rsidR="00501733" w:rsidRDefault="00501733" w:rsidP="00501733">
            <w:pPr>
              <w:rPr>
                <w:sz w:val="18"/>
                <w:szCs w:val="18"/>
              </w:rPr>
            </w:pPr>
            <w:r>
              <w:rPr>
                <w:noProof/>
                <w:sz w:val="18"/>
                <w:szCs w:val="18"/>
                <w:lang w:val="en-US"/>
              </w:rPr>
              <w:drawing>
                <wp:inline distT="0" distB="0" distL="0" distR="0" wp14:anchorId="7E97254B" wp14:editId="077EB199">
                  <wp:extent cx="533400" cy="482600"/>
                  <wp:effectExtent l="0" t="0" r="0" b="0"/>
                  <wp:docPr id="2620469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501733" w:rsidRPr="007F672E" w:rsidRDefault="00501733" w:rsidP="0037383F">
            <w:pPr>
              <w:spacing w:after="0" w:line="240" w:lineRule="atLeast"/>
              <w:rPr>
                <w:b/>
                <w:bCs/>
                <w:sz w:val="18"/>
                <w:szCs w:val="18"/>
              </w:rPr>
            </w:pPr>
          </w:p>
        </w:tc>
        <w:tc>
          <w:tcPr>
            <w:tcW w:w="463" w:type="pct"/>
          </w:tcPr>
          <w:p w:rsidR="00501733" w:rsidRDefault="004754CC" w:rsidP="0037383F">
            <w:pPr>
              <w:rPr>
                <w:sz w:val="18"/>
                <w:szCs w:val="18"/>
              </w:rPr>
            </w:pPr>
            <w:r w:rsidRPr="00E47AD0">
              <w:rPr>
                <w:i/>
                <w:iCs/>
                <w:sz w:val="18"/>
                <w:szCs w:val="18"/>
              </w:rPr>
              <w:t>Nuestros saberes</w:t>
            </w:r>
            <w:r>
              <w:rPr>
                <w:sz w:val="18"/>
                <w:szCs w:val="18"/>
              </w:rPr>
              <w:t xml:space="preserve"> 4, p. </w:t>
            </w:r>
            <w:r w:rsidR="00E47AD0">
              <w:rPr>
                <w:sz w:val="18"/>
                <w:szCs w:val="18"/>
              </w:rPr>
              <w:t>156</w:t>
            </w:r>
          </w:p>
          <w:p w:rsidR="002F3FFF" w:rsidRDefault="002F3FFF" w:rsidP="0037383F">
            <w:pPr>
              <w:rPr>
                <w:sz w:val="18"/>
                <w:szCs w:val="18"/>
              </w:rPr>
            </w:pPr>
            <w:r>
              <w:rPr>
                <w:i/>
                <w:iCs/>
                <w:sz w:val="18"/>
                <w:szCs w:val="18"/>
              </w:rPr>
              <w:t xml:space="preserve">Proyectos de Aula 4, </w:t>
            </w:r>
            <w:r w:rsidRPr="002F3FFF">
              <w:rPr>
                <w:sz w:val="18"/>
                <w:szCs w:val="18"/>
              </w:rPr>
              <w:t>pp. 206-21</w:t>
            </w:r>
            <w:r w:rsidR="000D22A8">
              <w:rPr>
                <w:sz w:val="18"/>
                <w:szCs w:val="18"/>
              </w:rPr>
              <w:t>7</w:t>
            </w:r>
          </w:p>
          <w:p w:rsidR="003052F4" w:rsidRPr="00064D77" w:rsidRDefault="003052F4" w:rsidP="0037383F">
            <w:pPr>
              <w:rPr>
                <w:i/>
                <w:iCs/>
                <w:sz w:val="18"/>
                <w:szCs w:val="18"/>
              </w:rPr>
            </w:pPr>
            <w:r>
              <w:rPr>
                <w:i/>
                <w:iCs/>
                <w:sz w:val="18"/>
                <w:szCs w:val="18"/>
              </w:rPr>
              <w:t>Proyectos Escolares 4,</w:t>
            </w:r>
            <w:r w:rsidRPr="003052F4">
              <w:rPr>
                <w:sz w:val="18"/>
                <w:szCs w:val="18"/>
              </w:rPr>
              <w:t xml:space="preserve"> pp. 56-75</w:t>
            </w:r>
            <w:r w:rsidR="00353CCF">
              <w:rPr>
                <w:sz w:val="18"/>
                <w:szCs w:val="18"/>
              </w:rPr>
              <w:t>, 230-239</w:t>
            </w:r>
          </w:p>
        </w:tc>
        <w:tc>
          <w:tcPr>
            <w:tcW w:w="1752" w:type="pct"/>
          </w:tcPr>
          <w:p w:rsidR="00501733" w:rsidRDefault="00C93A20" w:rsidP="00E47AD0">
            <w:pPr>
              <w:autoSpaceDE w:val="0"/>
              <w:autoSpaceDN w:val="0"/>
              <w:adjustRightInd w:val="0"/>
              <w:spacing w:after="0" w:line="240" w:lineRule="auto"/>
              <w:rPr>
                <w:sz w:val="18"/>
                <w:szCs w:val="18"/>
              </w:rPr>
            </w:pPr>
            <w:r w:rsidRPr="00C93A20">
              <w:rPr>
                <w:sz w:val="18"/>
                <w:szCs w:val="18"/>
              </w:rPr>
              <w:t>Explique a los alumnos qué funciones y características hacen que los mapas</w:t>
            </w:r>
            <w:r w:rsidR="00E47AD0">
              <w:rPr>
                <w:sz w:val="18"/>
                <w:szCs w:val="18"/>
              </w:rPr>
              <w:t xml:space="preserve"> </w:t>
            </w:r>
            <w:r w:rsidRPr="00C93A20">
              <w:rPr>
                <w:sz w:val="18"/>
                <w:szCs w:val="18"/>
              </w:rPr>
              <w:t>cartográficos sean herramientas esenciales en una variedad de campos, desde</w:t>
            </w:r>
            <w:r w:rsidR="00E47AD0">
              <w:rPr>
                <w:sz w:val="18"/>
                <w:szCs w:val="18"/>
              </w:rPr>
              <w:t xml:space="preserve"> </w:t>
            </w:r>
            <w:r w:rsidRPr="00C93A20">
              <w:rPr>
                <w:sz w:val="18"/>
                <w:szCs w:val="18"/>
              </w:rPr>
              <w:t>la geografía y la planificación urbana hasta la ciencia ambiental y la navegación.</w:t>
            </w:r>
          </w:p>
          <w:p w:rsidR="00776E9E" w:rsidRDefault="00776E9E" w:rsidP="00E47AD0">
            <w:pPr>
              <w:autoSpaceDE w:val="0"/>
              <w:autoSpaceDN w:val="0"/>
              <w:adjustRightInd w:val="0"/>
              <w:spacing w:after="0" w:line="240" w:lineRule="auto"/>
              <w:rPr>
                <w:sz w:val="18"/>
                <w:szCs w:val="18"/>
              </w:rPr>
            </w:pPr>
          </w:p>
          <w:p w:rsidR="00776E9E" w:rsidRDefault="00776E9E" w:rsidP="00E47AD0">
            <w:pPr>
              <w:autoSpaceDE w:val="0"/>
              <w:autoSpaceDN w:val="0"/>
              <w:adjustRightInd w:val="0"/>
              <w:spacing w:after="0" w:line="240" w:lineRule="auto"/>
              <w:rPr>
                <w:sz w:val="18"/>
                <w:szCs w:val="18"/>
              </w:rPr>
            </w:pPr>
            <w:r>
              <w:rPr>
                <w:sz w:val="18"/>
                <w:szCs w:val="18"/>
              </w:rPr>
              <w:t>Organice al grupo para que entre todos elaboren el mapa de su entidad en una hoja de papel bond o en el pizarrón, invite a los alumnos a participar en la actividad, colocando los elementos necesarios al mapa, que ubiquen su municipio y decoren con algunos dibujos que refieran las artesanías más representativas.</w:t>
            </w:r>
          </w:p>
          <w:p w:rsidR="005C3E09" w:rsidRDefault="005C3E09" w:rsidP="00E47AD0">
            <w:pPr>
              <w:autoSpaceDE w:val="0"/>
              <w:autoSpaceDN w:val="0"/>
              <w:adjustRightInd w:val="0"/>
              <w:spacing w:after="0" w:line="240" w:lineRule="auto"/>
              <w:rPr>
                <w:sz w:val="18"/>
                <w:szCs w:val="18"/>
              </w:rPr>
            </w:pPr>
          </w:p>
          <w:p w:rsidR="005C3E09" w:rsidRDefault="005C3E09" w:rsidP="00E47AD0">
            <w:pPr>
              <w:autoSpaceDE w:val="0"/>
              <w:autoSpaceDN w:val="0"/>
              <w:adjustRightInd w:val="0"/>
              <w:spacing w:after="0" w:line="240" w:lineRule="auto"/>
              <w:rPr>
                <w:sz w:val="18"/>
                <w:szCs w:val="18"/>
              </w:rPr>
            </w:pPr>
          </w:p>
          <w:p w:rsidR="005C3E09" w:rsidRDefault="005C3E09" w:rsidP="00E47AD0">
            <w:pPr>
              <w:autoSpaceDE w:val="0"/>
              <w:autoSpaceDN w:val="0"/>
              <w:adjustRightInd w:val="0"/>
              <w:spacing w:after="0" w:line="240" w:lineRule="auto"/>
              <w:rPr>
                <w:sz w:val="18"/>
                <w:szCs w:val="18"/>
              </w:rPr>
            </w:pPr>
          </w:p>
          <w:p w:rsidR="005C3E09" w:rsidRPr="004F100B" w:rsidRDefault="005C3E09" w:rsidP="00E47AD0">
            <w:pPr>
              <w:autoSpaceDE w:val="0"/>
              <w:autoSpaceDN w:val="0"/>
              <w:adjustRightInd w:val="0"/>
              <w:spacing w:after="0" w:line="240" w:lineRule="auto"/>
              <w:rPr>
                <w:sz w:val="18"/>
                <w:szCs w:val="18"/>
              </w:rPr>
            </w:pPr>
          </w:p>
        </w:tc>
      </w:tr>
      <w:tr w:rsidR="00F10746" w:rsidRPr="005D19F7" w:rsidTr="00150599">
        <w:trPr>
          <w:cantSplit/>
          <w:trHeight w:val="1116"/>
        </w:trPr>
        <w:tc>
          <w:tcPr>
            <w:tcW w:w="221" w:type="pct"/>
            <w:textDirection w:val="btLr"/>
          </w:tcPr>
          <w:p w:rsidR="00F10746" w:rsidRPr="007575A8" w:rsidRDefault="00F10746" w:rsidP="0037383F">
            <w:pPr>
              <w:ind w:left="113" w:right="113"/>
              <w:jc w:val="center"/>
              <w:rPr>
                <w:b/>
                <w:bCs/>
                <w:sz w:val="18"/>
                <w:szCs w:val="18"/>
              </w:rPr>
            </w:pPr>
            <w:r w:rsidRPr="007575A8">
              <w:rPr>
                <w:b/>
                <w:bCs/>
                <w:sz w:val="18"/>
                <w:szCs w:val="18"/>
              </w:rPr>
              <w:t>Saberes y Pensamiento científico</w:t>
            </w:r>
          </w:p>
        </w:tc>
        <w:tc>
          <w:tcPr>
            <w:tcW w:w="849" w:type="pct"/>
            <w:vAlign w:val="center"/>
          </w:tcPr>
          <w:p w:rsidR="00F10746" w:rsidRPr="005D401D" w:rsidRDefault="007B3B97" w:rsidP="0037383F">
            <w:pPr>
              <w:rPr>
                <w:rFonts w:ascii="Calibri" w:hAnsi="Calibri" w:cs="Calibri"/>
                <w:sz w:val="18"/>
                <w:szCs w:val="18"/>
              </w:rPr>
            </w:pPr>
            <w:r w:rsidRPr="007E01FA">
              <w:rPr>
                <w:rFonts w:ascii="Calibri" w:hAnsi="Calibri" w:cs="Calibri"/>
                <w:color w:val="000000" w:themeColor="text1"/>
                <w:sz w:val="18"/>
                <w:szCs w:val="18"/>
              </w:rPr>
              <w:t xml:space="preserve">Con el apoyo de instrumentos geométricos, construye, analiza y clasifica cuadriláteros a partir de sus lados, ángulos y </w:t>
            </w:r>
            <w:r w:rsidRPr="007E01FA">
              <w:rPr>
                <w:rFonts w:ascii="Calibri" w:hAnsi="Calibri" w:cs="Calibri"/>
                <w:color w:val="000000" w:themeColor="text1"/>
                <w:sz w:val="18"/>
                <w:szCs w:val="18"/>
              </w:rPr>
              <w:lastRenderedPageBreak/>
              <w:t>diagonales; explica los criterios utilizados para la clasificación.</w:t>
            </w:r>
          </w:p>
        </w:tc>
        <w:tc>
          <w:tcPr>
            <w:tcW w:w="501" w:type="pct"/>
            <w:vAlign w:val="center"/>
          </w:tcPr>
          <w:p w:rsidR="00F10746" w:rsidRPr="005D401D" w:rsidRDefault="007B3B97" w:rsidP="0037383F">
            <w:pPr>
              <w:rPr>
                <w:sz w:val="18"/>
                <w:szCs w:val="18"/>
              </w:rPr>
            </w:pPr>
            <w:r w:rsidRPr="007B3B97">
              <w:rPr>
                <w:rFonts w:ascii="Calibri" w:hAnsi="Calibri" w:cs="Calibri"/>
                <w:color w:val="000000" w:themeColor="text1"/>
                <w:sz w:val="18"/>
                <w:szCs w:val="18"/>
              </w:rPr>
              <w:lastRenderedPageBreak/>
              <w:t>Figuras geométricas y sus características</w:t>
            </w:r>
          </w:p>
        </w:tc>
        <w:tc>
          <w:tcPr>
            <w:tcW w:w="608" w:type="pct"/>
          </w:tcPr>
          <w:p w:rsidR="00F10746" w:rsidRPr="005D401D" w:rsidRDefault="00F10746" w:rsidP="0037383F">
            <w:pPr>
              <w:rPr>
                <w:rFonts w:ascii="Calibri" w:hAnsi="Calibri" w:cs="Calibri"/>
                <w:color w:val="000000" w:themeColor="text1"/>
                <w:sz w:val="18"/>
                <w:szCs w:val="18"/>
              </w:rPr>
            </w:pPr>
          </w:p>
          <w:p w:rsidR="007B3B97" w:rsidRDefault="007B3B97" w:rsidP="007B3B97">
            <w:pPr>
              <w:rPr>
                <w:rFonts w:ascii="Calibri" w:hAnsi="Calibri" w:cs="Calibri"/>
                <w:color w:val="000000" w:themeColor="text1"/>
                <w:sz w:val="18"/>
                <w:szCs w:val="18"/>
              </w:rPr>
            </w:pPr>
            <w:r>
              <w:rPr>
                <w:rFonts w:ascii="Calibri" w:hAnsi="Calibri" w:cs="Calibri"/>
                <w:color w:val="000000" w:themeColor="text1"/>
                <w:sz w:val="18"/>
                <w:szCs w:val="18"/>
              </w:rPr>
              <w:t>Representación de cuadriláteros</w:t>
            </w:r>
          </w:p>
          <w:p w:rsidR="007B3B97" w:rsidRDefault="007B3B97" w:rsidP="007B3B97">
            <w:pPr>
              <w:rPr>
                <w:rFonts w:ascii="Calibri" w:hAnsi="Calibri" w:cs="Calibri"/>
                <w:color w:val="000000" w:themeColor="text1"/>
                <w:sz w:val="18"/>
                <w:szCs w:val="18"/>
              </w:rPr>
            </w:pPr>
            <w:r>
              <w:rPr>
                <w:rFonts w:ascii="Calibri" w:hAnsi="Calibri" w:cs="Calibri"/>
                <w:color w:val="000000" w:themeColor="text1"/>
                <w:sz w:val="18"/>
                <w:szCs w:val="18"/>
              </w:rPr>
              <w:lastRenderedPageBreak/>
              <w:t>Triángulo rectángulo</w:t>
            </w:r>
          </w:p>
          <w:p w:rsidR="007B3B97" w:rsidRDefault="007B3B97" w:rsidP="007B3B97">
            <w:pPr>
              <w:rPr>
                <w:rFonts w:ascii="Calibri" w:hAnsi="Calibri" w:cs="Calibri"/>
                <w:color w:val="000000" w:themeColor="text1"/>
                <w:sz w:val="18"/>
                <w:szCs w:val="18"/>
              </w:rPr>
            </w:pPr>
            <w:r>
              <w:rPr>
                <w:rFonts w:ascii="Calibri" w:hAnsi="Calibri" w:cs="Calibri"/>
                <w:color w:val="000000" w:themeColor="text1"/>
                <w:sz w:val="18"/>
                <w:szCs w:val="18"/>
              </w:rPr>
              <w:t>Rombo</w:t>
            </w:r>
          </w:p>
          <w:p w:rsidR="007B3B97" w:rsidRDefault="007B3B97" w:rsidP="007B3B97">
            <w:pPr>
              <w:rPr>
                <w:rFonts w:ascii="Calibri" w:hAnsi="Calibri" w:cs="Calibri"/>
                <w:color w:val="000000" w:themeColor="text1"/>
                <w:sz w:val="18"/>
                <w:szCs w:val="18"/>
              </w:rPr>
            </w:pPr>
            <w:r>
              <w:rPr>
                <w:rFonts w:ascii="Calibri" w:hAnsi="Calibri" w:cs="Calibri"/>
                <w:color w:val="000000" w:themeColor="text1"/>
                <w:sz w:val="18"/>
                <w:szCs w:val="18"/>
              </w:rPr>
              <w:t>Romboide</w:t>
            </w:r>
          </w:p>
          <w:p w:rsidR="00F10746" w:rsidRPr="005D401D" w:rsidRDefault="00F10746" w:rsidP="0037383F">
            <w:pPr>
              <w:rPr>
                <w:sz w:val="18"/>
                <w:szCs w:val="18"/>
              </w:rPr>
            </w:pPr>
          </w:p>
        </w:tc>
        <w:tc>
          <w:tcPr>
            <w:tcW w:w="606" w:type="pct"/>
            <w:vAlign w:val="center"/>
          </w:tcPr>
          <w:p w:rsidR="00F10746" w:rsidRDefault="00F10746" w:rsidP="0037383F">
            <w:pPr>
              <w:spacing w:after="0" w:line="240" w:lineRule="atLeast"/>
              <w:rPr>
                <w:rFonts w:ascii="Calibri" w:hAnsi="Calibri" w:cs="Calibri"/>
                <w:b/>
                <w:bCs/>
                <w:sz w:val="18"/>
                <w:szCs w:val="18"/>
              </w:rPr>
            </w:pPr>
            <w:r w:rsidRPr="005D401D">
              <w:rPr>
                <w:rFonts w:ascii="Calibri" w:hAnsi="Calibri" w:cs="Calibri"/>
                <w:b/>
                <w:bCs/>
                <w:sz w:val="18"/>
                <w:szCs w:val="18"/>
              </w:rPr>
              <w:lastRenderedPageBreak/>
              <w:t xml:space="preserve">Ficha </w:t>
            </w:r>
            <w:r w:rsidR="008B66E1">
              <w:rPr>
                <w:rFonts w:ascii="Calibri" w:hAnsi="Calibri" w:cs="Calibri"/>
                <w:b/>
                <w:bCs/>
                <w:sz w:val="18"/>
                <w:szCs w:val="18"/>
              </w:rPr>
              <w:t>14</w:t>
            </w:r>
            <w:r w:rsidR="00C239D5">
              <w:rPr>
                <w:rFonts w:ascii="Calibri" w:hAnsi="Calibri" w:cs="Calibri"/>
                <w:b/>
                <w:bCs/>
                <w:sz w:val="18"/>
                <w:szCs w:val="18"/>
              </w:rPr>
              <w:t xml:space="preserve">. </w:t>
            </w:r>
            <w:r w:rsidR="007B3B97">
              <w:rPr>
                <w:rFonts w:ascii="Calibri" w:hAnsi="Calibri" w:cs="Calibri"/>
                <w:color w:val="000000" w:themeColor="text1"/>
                <w:sz w:val="20"/>
                <w:szCs w:val="20"/>
              </w:rPr>
              <w:t xml:space="preserve"> </w:t>
            </w:r>
            <w:r w:rsidR="007B3B97" w:rsidRPr="007B3B97">
              <w:rPr>
                <w:rFonts w:ascii="Calibri" w:hAnsi="Calibri" w:cs="Calibri"/>
                <w:b/>
                <w:bCs/>
                <w:sz w:val="18"/>
                <w:szCs w:val="18"/>
              </w:rPr>
              <w:t>Cosntrucción de cuadriláteros con triángulos</w:t>
            </w:r>
          </w:p>
          <w:p w:rsidR="00F10746" w:rsidRDefault="00F10746" w:rsidP="0037383F">
            <w:pPr>
              <w:spacing w:after="0" w:line="240" w:lineRule="atLeast"/>
              <w:rPr>
                <w:sz w:val="18"/>
                <w:szCs w:val="18"/>
              </w:rPr>
            </w:pPr>
          </w:p>
          <w:p w:rsidR="00F10746" w:rsidRDefault="00F10746" w:rsidP="0037383F">
            <w:pPr>
              <w:spacing w:after="0" w:line="240" w:lineRule="atLeast"/>
              <w:rPr>
                <w:sz w:val="18"/>
                <w:szCs w:val="18"/>
              </w:rPr>
            </w:pPr>
            <w:r w:rsidRPr="005D401D">
              <w:rPr>
                <w:sz w:val="18"/>
                <w:szCs w:val="18"/>
              </w:rPr>
              <w:lastRenderedPageBreak/>
              <w:t>(</w:t>
            </w:r>
            <w:r>
              <w:rPr>
                <w:sz w:val="18"/>
                <w:szCs w:val="18"/>
              </w:rPr>
              <w:t xml:space="preserve">Módulo 2, Matemáticas, </w:t>
            </w:r>
            <w:r w:rsidRPr="005D401D">
              <w:rPr>
                <w:sz w:val="18"/>
                <w:szCs w:val="18"/>
              </w:rPr>
              <w:t xml:space="preserve">página </w:t>
            </w:r>
            <w:r w:rsidR="007B3B97">
              <w:rPr>
                <w:sz w:val="18"/>
                <w:szCs w:val="18"/>
              </w:rPr>
              <w:t>16</w:t>
            </w:r>
            <w:r w:rsidRPr="005D401D">
              <w:rPr>
                <w:sz w:val="18"/>
                <w:szCs w:val="18"/>
              </w:rPr>
              <w:t>)</w:t>
            </w:r>
          </w:p>
          <w:p w:rsidR="00F44BCC" w:rsidRPr="005D401D" w:rsidRDefault="00F44BCC" w:rsidP="0037383F">
            <w:pPr>
              <w:spacing w:after="0" w:line="240" w:lineRule="atLeast"/>
              <w:rPr>
                <w:rFonts w:ascii="Calibri" w:hAnsi="Calibri" w:cs="Calibri"/>
                <w:b/>
                <w:bCs/>
                <w:sz w:val="18"/>
                <w:szCs w:val="18"/>
              </w:rPr>
            </w:pPr>
          </w:p>
          <w:p w:rsidR="00F10746" w:rsidRPr="005D401D" w:rsidRDefault="00F44BCC" w:rsidP="0037383F">
            <w:pPr>
              <w:spacing w:line="240" w:lineRule="atLeast"/>
              <w:rPr>
                <w:rFonts w:ascii="Calibri" w:hAnsi="Calibri" w:cs="Calibri"/>
                <w:b/>
                <w:bCs/>
                <w:sz w:val="18"/>
                <w:szCs w:val="18"/>
              </w:rPr>
            </w:pPr>
            <w:r>
              <w:rPr>
                <w:rFonts w:ascii="Calibri" w:hAnsi="Calibri" w:cs="Calibri"/>
                <w:b/>
                <w:bCs/>
                <w:noProof/>
                <w:sz w:val="18"/>
                <w:szCs w:val="18"/>
              </w:rPr>
              <w:drawing>
                <wp:inline distT="0" distB="0" distL="0" distR="0">
                  <wp:extent cx="452284" cy="436131"/>
                  <wp:effectExtent l="0" t="0" r="5080" b="0"/>
                  <wp:docPr id="14166391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639153" name="Imagen 1416639153"/>
                          <pic:cNvPicPr/>
                        </pic:nvPicPr>
                        <pic:blipFill>
                          <a:blip r:embed="rId15">
                            <a:extLst>
                              <a:ext uri="{28A0092B-C50C-407E-A947-70E740481C1C}">
                                <a14:useLocalDpi xmlns:a14="http://schemas.microsoft.com/office/drawing/2010/main" val="0"/>
                              </a:ext>
                            </a:extLst>
                          </a:blip>
                          <a:stretch>
                            <a:fillRect/>
                          </a:stretch>
                        </pic:blipFill>
                        <pic:spPr>
                          <a:xfrm>
                            <a:off x="0" y="0"/>
                            <a:ext cx="454232" cy="438009"/>
                          </a:xfrm>
                          <a:prstGeom prst="rect">
                            <a:avLst/>
                          </a:prstGeom>
                        </pic:spPr>
                      </pic:pic>
                    </a:graphicData>
                  </a:graphic>
                </wp:inline>
              </w:drawing>
            </w:r>
          </w:p>
        </w:tc>
        <w:tc>
          <w:tcPr>
            <w:tcW w:w="463" w:type="pct"/>
          </w:tcPr>
          <w:p w:rsidR="00F10746" w:rsidRDefault="007B3B97" w:rsidP="0037383F">
            <w:pPr>
              <w:rPr>
                <w:rFonts w:ascii="Calibri" w:hAnsi="Calibri" w:cs="Calibri"/>
                <w:color w:val="000000" w:themeColor="text1"/>
                <w:sz w:val="18"/>
                <w:szCs w:val="18"/>
              </w:rPr>
            </w:pPr>
            <w:r w:rsidRPr="00A63DB6">
              <w:rPr>
                <w:rFonts w:ascii="Calibri" w:hAnsi="Calibri" w:cs="Calibri"/>
                <w:i/>
                <w:iCs/>
                <w:color w:val="000000" w:themeColor="text1"/>
                <w:sz w:val="18"/>
                <w:szCs w:val="18"/>
              </w:rPr>
              <w:lastRenderedPageBreak/>
              <w:t>Nuestros saberes</w:t>
            </w:r>
            <w:r>
              <w:rPr>
                <w:rFonts w:ascii="Calibri" w:hAnsi="Calibri" w:cs="Calibri"/>
                <w:color w:val="000000" w:themeColor="text1"/>
                <w:sz w:val="18"/>
                <w:szCs w:val="18"/>
              </w:rPr>
              <w:t xml:space="preserve"> 4, pp. 101</w:t>
            </w:r>
            <w:r w:rsidR="00A63DB6">
              <w:rPr>
                <w:rFonts w:ascii="Calibri" w:hAnsi="Calibri" w:cs="Calibri"/>
                <w:color w:val="000000" w:themeColor="text1"/>
                <w:sz w:val="18"/>
                <w:szCs w:val="18"/>
              </w:rPr>
              <w:t>-105</w:t>
            </w:r>
          </w:p>
          <w:p w:rsidR="00353CCF" w:rsidRPr="005D401D" w:rsidRDefault="00A63DB6" w:rsidP="0037383F">
            <w:pPr>
              <w:rPr>
                <w:sz w:val="18"/>
                <w:szCs w:val="18"/>
              </w:rPr>
            </w:pPr>
            <w:r w:rsidRPr="00285D0F">
              <w:rPr>
                <w:rFonts w:ascii="Calibri" w:hAnsi="Calibri" w:cs="Calibri"/>
                <w:i/>
                <w:iCs/>
                <w:color w:val="000000" w:themeColor="text1"/>
                <w:sz w:val="18"/>
                <w:szCs w:val="18"/>
              </w:rPr>
              <w:lastRenderedPageBreak/>
              <w:t>Proyectos Comunitarios</w:t>
            </w:r>
            <w:r>
              <w:rPr>
                <w:rFonts w:ascii="Calibri" w:hAnsi="Calibri" w:cs="Calibri"/>
                <w:color w:val="000000" w:themeColor="text1"/>
                <w:sz w:val="18"/>
                <w:szCs w:val="18"/>
              </w:rPr>
              <w:t xml:space="preserve"> 4, pp. 150-161</w:t>
            </w:r>
          </w:p>
        </w:tc>
        <w:tc>
          <w:tcPr>
            <w:tcW w:w="1752" w:type="pct"/>
          </w:tcPr>
          <w:p w:rsidR="00F10746" w:rsidRDefault="00531BA1" w:rsidP="0037383F">
            <w:pPr>
              <w:autoSpaceDE w:val="0"/>
              <w:autoSpaceDN w:val="0"/>
              <w:adjustRightInd w:val="0"/>
              <w:spacing w:after="0" w:line="240" w:lineRule="auto"/>
              <w:rPr>
                <w:sz w:val="18"/>
                <w:szCs w:val="18"/>
              </w:rPr>
            </w:pPr>
            <w:r>
              <w:rPr>
                <w:sz w:val="18"/>
                <w:szCs w:val="18"/>
              </w:rPr>
              <w:lastRenderedPageBreak/>
              <w:t>Realice una actividad para comentar con los estudiantes cómo se clasifican los triángulos según la medida de sus lados.</w:t>
            </w:r>
          </w:p>
          <w:p w:rsidR="00531BA1" w:rsidRDefault="00531BA1" w:rsidP="0037383F">
            <w:pPr>
              <w:autoSpaceDE w:val="0"/>
              <w:autoSpaceDN w:val="0"/>
              <w:adjustRightInd w:val="0"/>
              <w:spacing w:after="0" w:line="240" w:lineRule="auto"/>
              <w:rPr>
                <w:sz w:val="18"/>
                <w:szCs w:val="18"/>
              </w:rPr>
            </w:pPr>
          </w:p>
          <w:p w:rsidR="00531BA1" w:rsidRDefault="00531BA1" w:rsidP="0037383F">
            <w:pPr>
              <w:autoSpaceDE w:val="0"/>
              <w:autoSpaceDN w:val="0"/>
              <w:adjustRightInd w:val="0"/>
              <w:spacing w:after="0" w:line="240" w:lineRule="auto"/>
              <w:rPr>
                <w:sz w:val="18"/>
                <w:szCs w:val="18"/>
              </w:rPr>
            </w:pPr>
            <w:r>
              <w:rPr>
                <w:sz w:val="18"/>
                <w:szCs w:val="18"/>
              </w:rPr>
              <w:t>Propóngales que calquen y recorten los triángulos dos veces para validar el cuadrilátero que pueden formar en cada caso.</w:t>
            </w:r>
          </w:p>
          <w:p w:rsidR="00531BA1" w:rsidRDefault="00531BA1" w:rsidP="0037383F">
            <w:pPr>
              <w:autoSpaceDE w:val="0"/>
              <w:autoSpaceDN w:val="0"/>
              <w:adjustRightInd w:val="0"/>
              <w:spacing w:after="0" w:line="240" w:lineRule="auto"/>
              <w:rPr>
                <w:sz w:val="18"/>
                <w:szCs w:val="18"/>
              </w:rPr>
            </w:pPr>
          </w:p>
          <w:p w:rsidR="00531BA1" w:rsidRDefault="00531BA1" w:rsidP="0037383F">
            <w:pPr>
              <w:autoSpaceDE w:val="0"/>
              <w:autoSpaceDN w:val="0"/>
              <w:adjustRightInd w:val="0"/>
              <w:spacing w:after="0" w:line="240" w:lineRule="auto"/>
              <w:rPr>
                <w:sz w:val="18"/>
                <w:szCs w:val="18"/>
              </w:rPr>
            </w:pPr>
            <w:r>
              <w:rPr>
                <w:sz w:val="18"/>
                <w:szCs w:val="18"/>
              </w:rPr>
              <w:lastRenderedPageBreak/>
              <w:t>Solicite que escriban el nombre del cuadriláterio que se forma en cada caso, en la sección “Aplica”.</w:t>
            </w:r>
          </w:p>
          <w:p w:rsidR="00531BA1" w:rsidRDefault="00531BA1" w:rsidP="0037383F">
            <w:pPr>
              <w:autoSpaceDE w:val="0"/>
              <w:autoSpaceDN w:val="0"/>
              <w:adjustRightInd w:val="0"/>
              <w:spacing w:after="0" w:line="240" w:lineRule="auto"/>
              <w:rPr>
                <w:sz w:val="18"/>
                <w:szCs w:val="18"/>
              </w:rPr>
            </w:pPr>
          </w:p>
          <w:p w:rsidR="00531BA1" w:rsidRPr="005D401D" w:rsidRDefault="00531BA1" w:rsidP="0037383F">
            <w:pPr>
              <w:autoSpaceDE w:val="0"/>
              <w:autoSpaceDN w:val="0"/>
              <w:adjustRightInd w:val="0"/>
              <w:spacing w:after="0" w:line="240" w:lineRule="auto"/>
              <w:rPr>
                <w:sz w:val="18"/>
                <w:szCs w:val="18"/>
              </w:rPr>
            </w:pPr>
            <w:r>
              <w:rPr>
                <w:sz w:val="18"/>
                <w:szCs w:val="18"/>
              </w:rPr>
              <w:t>Para finalizar, plantee a ios alumnos: “Imagina que tienes un cuadrilátero que tiene dos pares de lados paralelos, ¿cómo crees que se llama este cuadrilátero y que características especiales tiene?</w:t>
            </w:r>
          </w:p>
        </w:tc>
      </w:tr>
      <w:tr w:rsidR="006B6D1C" w:rsidRPr="005D19F7" w:rsidTr="00150599">
        <w:trPr>
          <w:cantSplit/>
          <w:trHeight w:val="1116"/>
        </w:trPr>
        <w:tc>
          <w:tcPr>
            <w:tcW w:w="221" w:type="pct"/>
            <w:vMerge w:val="restart"/>
            <w:textDirection w:val="btLr"/>
          </w:tcPr>
          <w:p w:rsidR="006B6D1C" w:rsidRPr="007575A8" w:rsidRDefault="006B6D1C" w:rsidP="006B6D1C">
            <w:pPr>
              <w:ind w:left="113" w:right="113"/>
              <w:jc w:val="center"/>
              <w:rPr>
                <w:b/>
                <w:bCs/>
                <w:sz w:val="18"/>
                <w:szCs w:val="18"/>
              </w:rPr>
            </w:pPr>
            <w:r>
              <w:rPr>
                <w:b/>
                <w:bCs/>
                <w:sz w:val="18"/>
                <w:szCs w:val="18"/>
              </w:rPr>
              <w:lastRenderedPageBreak/>
              <w:t>Ética, Naturaleza y Sociedades</w:t>
            </w:r>
          </w:p>
        </w:tc>
        <w:tc>
          <w:tcPr>
            <w:tcW w:w="849" w:type="pct"/>
            <w:vAlign w:val="center"/>
          </w:tcPr>
          <w:p w:rsidR="006B6D1C" w:rsidRDefault="006B6D1C" w:rsidP="006B6D1C">
            <w:pPr>
              <w:rPr>
                <w:rFonts w:ascii="Calibri" w:hAnsi="Calibri" w:cs="Calibri"/>
                <w:color w:val="000000" w:themeColor="text1"/>
                <w:sz w:val="18"/>
                <w:szCs w:val="18"/>
              </w:rPr>
            </w:pPr>
            <w:r w:rsidRPr="00EF5363">
              <w:rPr>
                <w:sz w:val="18"/>
                <w:szCs w:val="18"/>
              </w:rPr>
              <w:t>Promueve y participa acciones colectivas</w:t>
            </w:r>
            <w:r>
              <w:rPr>
                <w:sz w:val="18"/>
                <w:szCs w:val="18"/>
              </w:rPr>
              <w:t xml:space="preserve"> </w:t>
            </w:r>
            <w:r w:rsidRPr="00EF5363">
              <w:rPr>
                <w:sz w:val="18"/>
                <w:szCs w:val="18"/>
              </w:rPr>
              <w:t>encaminadas a una cultura de prevención y</w:t>
            </w:r>
            <w:r>
              <w:rPr>
                <w:sz w:val="18"/>
                <w:szCs w:val="18"/>
              </w:rPr>
              <w:t xml:space="preserve"> </w:t>
            </w:r>
            <w:r w:rsidRPr="00EF5363">
              <w:rPr>
                <w:sz w:val="18"/>
                <w:szCs w:val="18"/>
              </w:rPr>
              <w:t>autoprotección y muestra empatía por las</w:t>
            </w:r>
            <w:r>
              <w:rPr>
                <w:sz w:val="18"/>
                <w:szCs w:val="18"/>
              </w:rPr>
              <w:t xml:space="preserve"> </w:t>
            </w:r>
            <w:r w:rsidRPr="00EF5363">
              <w:rPr>
                <w:sz w:val="18"/>
                <w:szCs w:val="18"/>
              </w:rPr>
              <w:t>personas afectadas por un desastre para</w:t>
            </w:r>
            <w:r>
              <w:rPr>
                <w:sz w:val="18"/>
                <w:szCs w:val="18"/>
              </w:rPr>
              <w:t xml:space="preserve"> </w:t>
            </w:r>
            <w:r w:rsidRPr="00EF5363">
              <w:rPr>
                <w:sz w:val="18"/>
                <w:szCs w:val="18"/>
              </w:rPr>
              <w:t>proponer acciones de ayuda solidaria.</w:t>
            </w:r>
          </w:p>
        </w:tc>
        <w:tc>
          <w:tcPr>
            <w:tcW w:w="501" w:type="pct"/>
            <w:vAlign w:val="center"/>
          </w:tcPr>
          <w:p w:rsidR="006B6D1C" w:rsidRDefault="006B6D1C" w:rsidP="006B6D1C">
            <w:pPr>
              <w:rPr>
                <w:sz w:val="18"/>
                <w:szCs w:val="18"/>
              </w:rPr>
            </w:pPr>
            <w:r w:rsidRPr="006B6D1C">
              <w:rPr>
                <w:sz w:val="18"/>
                <w:szCs w:val="18"/>
              </w:rPr>
              <w:t>Acciones de prevención ante peligros o amenazas de fenómenos naturales y acciones humanas y la importancia de actuar y participar en la escuela, barrio, pueblo, comunidad, entidad y país; promover la cultura de prevención, autoprotección, empatía y solidaridad con las personas afectadas y el entorno socioambiental</w:t>
            </w:r>
          </w:p>
          <w:p w:rsidR="009A4B0D" w:rsidRDefault="009A4B0D" w:rsidP="006B6D1C">
            <w:pPr>
              <w:rPr>
                <w:rFonts w:ascii="Calibri" w:hAnsi="Calibri" w:cs="Calibri"/>
                <w:sz w:val="18"/>
                <w:szCs w:val="18"/>
              </w:rPr>
            </w:pPr>
          </w:p>
          <w:p w:rsidR="009A4B0D" w:rsidRDefault="009A4B0D" w:rsidP="006B6D1C">
            <w:pPr>
              <w:rPr>
                <w:rFonts w:ascii="Calibri" w:hAnsi="Calibri" w:cs="Calibri"/>
                <w:color w:val="000000" w:themeColor="text1"/>
                <w:sz w:val="18"/>
                <w:szCs w:val="18"/>
              </w:rPr>
            </w:pPr>
          </w:p>
        </w:tc>
        <w:tc>
          <w:tcPr>
            <w:tcW w:w="608" w:type="pct"/>
          </w:tcPr>
          <w:p w:rsidR="006B6D1C" w:rsidRDefault="006B6D1C" w:rsidP="006B6D1C">
            <w:pPr>
              <w:rPr>
                <w:sz w:val="18"/>
                <w:szCs w:val="18"/>
              </w:rPr>
            </w:pPr>
            <w:r>
              <w:rPr>
                <w:sz w:val="18"/>
                <w:szCs w:val="18"/>
              </w:rPr>
              <w:t xml:space="preserve">Fenómenos naturales y desastres </w:t>
            </w:r>
          </w:p>
          <w:p w:rsidR="006B6D1C" w:rsidRDefault="006B6D1C" w:rsidP="006B6D1C">
            <w:pPr>
              <w:rPr>
                <w:sz w:val="18"/>
                <w:szCs w:val="18"/>
              </w:rPr>
            </w:pPr>
            <w:r>
              <w:rPr>
                <w:sz w:val="18"/>
                <w:szCs w:val="18"/>
              </w:rPr>
              <w:t>Fenómenos naturales por entidades o regiones del país</w:t>
            </w:r>
          </w:p>
          <w:p w:rsidR="006B6D1C" w:rsidRDefault="006B6D1C" w:rsidP="006B6D1C">
            <w:pPr>
              <w:rPr>
                <w:sz w:val="18"/>
                <w:szCs w:val="18"/>
              </w:rPr>
            </w:pPr>
            <w:r>
              <w:rPr>
                <w:sz w:val="18"/>
                <w:szCs w:val="18"/>
              </w:rPr>
              <w:t xml:space="preserve">Causas culturales de los desastres </w:t>
            </w:r>
          </w:p>
          <w:p w:rsidR="006B6D1C" w:rsidRDefault="006B6D1C" w:rsidP="006B6D1C">
            <w:pPr>
              <w:rPr>
                <w:sz w:val="18"/>
                <w:szCs w:val="18"/>
              </w:rPr>
            </w:pPr>
            <w:r>
              <w:rPr>
                <w:sz w:val="18"/>
                <w:szCs w:val="18"/>
              </w:rPr>
              <w:t xml:space="preserve">Prevención de desastres </w:t>
            </w:r>
          </w:p>
          <w:p w:rsidR="006B6D1C" w:rsidRPr="005D401D" w:rsidRDefault="006B6D1C" w:rsidP="006B6D1C">
            <w:pPr>
              <w:rPr>
                <w:rFonts w:ascii="Calibri" w:hAnsi="Calibri" w:cs="Calibri"/>
                <w:color w:val="000000" w:themeColor="text1"/>
                <w:sz w:val="18"/>
                <w:szCs w:val="18"/>
              </w:rPr>
            </w:pPr>
            <w:r>
              <w:rPr>
                <w:sz w:val="18"/>
                <w:szCs w:val="18"/>
              </w:rPr>
              <w:t>Importancia del apoyo solidario a personas afectadas por desastres</w:t>
            </w:r>
          </w:p>
        </w:tc>
        <w:tc>
          <w:tcPr>
            <w:tcW w:w="606" w:type="pct"/>
            <w:vAlign w:val="center"/>
          </w:tcPr>
          <w:p w:rsidR="006B6D1C" w:rsidRDefault="006B6D1C" w:rsidP="006B6D1C">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7. </w:t>
            </w:r>
            <w:r>
              <w:t xml:space="preserve"> </w:t>
            </w:r>
            <w:r w:rsidRPr="006B6D1C">
              <w:rPr>
                <w:rFonts w:ascii="Calibri" w:hAnsi="Calibri" w:cs="Calibri"/>
                <w:b/>
                <w:bCs/>
                <w:sz w:val="18"/>
                <w:szCs w:val="18"/>
              </w:rPr>
              <w:t>Ante los fenómenos naturales, nos organizamos</w:t>
            </w:r>
          </w:p>
          <w:p w:rsidR="006B6D1C" w:rsidRDefault="006B6D1C" w:rsidP="006B6D1C">
            <w:pPr>
              <w:spacing w:after="0" w:line="240" w:lineRule="atLeast"/>
              <w:rPr>
                <w:sz w:val="18"/>
                <w:szCs w:val="18"/>
              </w:rPr>
            </w:pPr>
          </w:p>
          <w:p w:rsidR="006B6D1C" w:rsidRDefault="006B6D1C" w:rsidP="006B6D1C">
            <w:pPr>
              <w:spacing w:after="0" w:line="240" w:lineRule="atLeast"/>
              <w:rPr>
                <w:sz w:val="18"/>
                <w:szCs w:val="18"/>
              </w:rPr>
            </w:pPr>
            <w:r w:rsidRPr="005D401D">
              <w:rPr>
                <w:sz w:val="18"/>
                <w:szCs w:val="18"/>
              </w:rPr>
              <w:t>(</w:t>
            </w:r>
            <w:r>
              <w:rPr>
                <w:sz w:val="18"/>
                <w:szCs w:val="18"/>
              </w:rPr>
              <w:t xml:space="preserve">Módulo 3, FCE, </w:t>
            </w:r>
            <w:r w:rsidRPr="005D401D">
              <w:rPr>
                <w:sz w:val="18"/>
                <w:szCs w:val="18"/>
              </w:rPr>
              <w:t xml:space="preserve">página </w:t>
            </w:r>
            <w:r>
              <w:rPr>
                <w:sz w:val="18"/>
                <w:szCs w:val="18"/>
              </w:rPr>
              <w:t>9</w:t>
            </w:r>
            <w:r w:rsidRPr="005D401D">
              <w:rPr>
                <w:sz w:val="18"/>
                <w:szCs w:val="18"/>
              </w:rPr>
              <w:t>)</w:t>
            </w:r>
          </w:p>
          <w:p w:rsidR="005C3E09" w:rsidRPr="005D401D" w:rsidRDefault="005C3E09" w:rsidP="006B6D1C">
            <w:pPr>
              <w:spacing w:after="0" w:line="240" w:lineRule="atLeast"/>
              <w:rPr>
                <w:rFonts w:ascii="Calibri" w:hAnsi="Calibri" w:cs="Calibri"/>
                <w:b/>
                <w:bCs/>
                <w:sz w:val="18"/>
                <w:szCs w:val="18"/>
              </w:rPr>
            </w:pPr>
          </w:p>
          <w:p w:rsidR="006B6D1C" w:rsidRPr="005D401D" w:rsidRDefault="006B6D1C" w:rsidP="006B6D1C">
            <w:pPr>
              <w:spacing w:after="0" w:line="240" w:lineRule="atLeast"/>
              <w:rPr>
                <w:rFonts w:ascii="Calibri" w:hAnsi="Calibri" w:cs="Calibri"/>
                <w:b/>
                <w:bCs/>
                <w:sz w:val="18"/>
                <w:szCs w:val="18"/>
              </w:rPr>
            </w:pPr>
            <w:r w:rsidRPr="005D401D">
              <w:rPr>
                <w:noProof/>
                <w:sz w:val="18"/>
                <w:szCs w:val="18"/>
                <w:lang w:val="en-US"/>
              </w:rPr>
              <w:drawing>
                <wp:inline distT="0" distB="0" distL="0" distR="0" wp14:anchorId="404B0B2E" wp14:editId="19F8AC18">
                  <wp:extent cx="533400" cy="482600"/>
                  <wp:effectExtent l="0" t="0" r="0" b="0"/>
                  <wp:docPr id="155269578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6B6D1C" w:rsidRDefault="006B6D1C" w:rsidP="006B6D1C">
            <w:pPr>
              <w:rPr>
                <w:sz w:val="18"/>
                <w:szCs w:val="18"/>
              </w:rPr>
            </w:pPr>
            <w:r w:rsidRPr="00EF1BB8">
              <w:rPr>
                <w:i/>
                <w:iCs/>
                <w:sz w:val="18"/>
                <w:szCs w:val="18"/>
              </w:rPr>
              <w:t>Proyectos escolares</w:t>
            </w:r>
            <w:r>
              <w:rPr>
                <w:sz w:val="18"/>
                <w:szCs w:val="18"/>
              </w:rPr>
              <w:t xml:space="preserve"> 4, pp. 230-239</w:t>
            </w:r>
          </w:p>
          <w:p w:rsidR="005B63AE" w:rsidRDefault="005B63AE" w:rsidP="006B6D1C">
            <w:pPr>
              <w:rPr>
                <w:sz w:val="18"/>
                <w:szCs w:val="18"/>
              </w:rPr>
            </w:pPr>
            <w:r w:rsidRPr="005B63AE">
              <w:rPr>
                <w:i/>
                <w:iCs/>
                <w:sz w:val="18"/>
                <w:szCs w:val="18"/>
              </w:rPr>
              <w:t>Proyectos Comunitarios</w:t>
            </w:r>
            <w:r>
              <w:rPr>
                <w:sz w:val="18"/>
                <w:szCs w:val="18"/>
              </w:rPr>
              <w:t xml:space="preserve"> 4, pp. </w:t>
            </w:r>
            <w:r w:rsidR="000D22A8">
              <w:rPr>
                <w:sz w:val="18"/>
                <w:szCs w:val="18"/>
              </w:rPr>
              <w:t>208-219</w:t>
            </w:r>
          </w:p>
          <w:p w:rsidR="00EF0BD3" w:rsidRDefault="00EF0BD3" w:rsidP="006B6D1C">
            <w:pPr>
              <w:rPr>
                <w:sz w:val="18"/>
                <w:szCs w:val="18"/>
              </w:rPr>
            </w:pPr>
            <w:r w:rsidRPr="00EF0BD3">
              <w:rPr>
                <w:i/>
                <w:iCs/>
                <w:sz w:val="18"/>
                <w:szCs w:val="18"/>
              </w:rPr>
              <w:t>Nuestros saberes</w:t>
            </w:r>
            <w:r>
              <w:rPr>
                <w:sz w:val="18"/>
                <w:szCs w:val="18"/>
              </w:rPr>
              <w:t xml:space="preserve"> 4, pp. 97, 158-163</w:t>
            </w:r>
          </w:p>
        </w:tc>
        <w:tc>
          <w:tcPr>
            <w:tcW w:w="1752" w:type="pct"/>
          </w:tcPr>
          <w:p w:rsidR="006B6D1C" w:rsidRDefault="00EF1BB8" w:rsidP="00EF1BB8">
            <w:pPr>
              <w:autoSpaceDE w:val="0"/>
              <w:autoSpaceDN w:val="0"/>
              <w:adjustRightInd w:val="0"/>
              <w:spacing w:after="0" w:line="240" w:lineRule="auto"/>
              <w:rPr>
                <w:sz w:val="18"/>
                <w:szCs w:val="18"/>
              </w:rPr>
            </w:pPr>
            <w:r w:rsidRPr="00EF1BB8">
              <w:rPr>
                <w:sz w:val="18"/>
                <w:szCs w:val="18"/>
              </w:rPr>
              <w:t>Invite al salón de clases a alguna brigada gubernamental para que platique con los chicos cómo</w:t>
            </w:r>
            <w:r>
              <w:rPr>
                <w:sz w:val="18"/>
                <w:szCs w:val="18"/>
              </w:rPr>
              <w:t xml:space="preserve"> </w:t>
            </w:r>
            <w:r w:rsidRPr="00EF1BB8">
              <w:rPr>
                <w:sz w:val="18"/>
                <w:szCs w:val="18"/>
              </w:rPr>
              <w:t>planear una ruta de evacuación en el espacio escolar y los posibles riesgos a los que están expuestos.</w:t>
            </w:r>
          </w:p>
          <w:p w:rsidR="00EF1BB8" w:rsidRDefault="00EF1BB8" w:rsidP="00EF1BB8">
            <w:pPr>
              <w:autoSpaceDE w:val="0"/>
              <w:autoSpaceDN w:val="0"/>
              <w:adjustRightInd w:val="0"/>
              <w:spacing w:after="0" w:line="240" w:lineRule="auto"/>
              <w:rPr>
                <w:sz w:val="18"/>
                <w:szCs w:val="18"/>
              </w:rPr>
            </w:pPr>
          </w:p>
          <w:p w:rsidR="00EF1BB8" w:rsidRDefault="00EF1BB8" w:rsidP="00EF1BB8">
            <w:pPr>
              <w:autoSpaceDE w:val="0"/>
              <w:autoSpaceDN w:val="0"/>
              <w:adjustRightInd w:val="0"/>
              <w:spacing w:after="0" w:line="240" w:lineRule="auto"/>
              <w:rPr>
                <w:sz w:val="18"/>
                <w:szCs w:val="18"/>
              </w:rPr>
            </w:pPr>
            <w:r>
              <w:rPr>
                <w:sz w:val="18"/>
                <w:szCs w:val="18"/>
              </w:rPr>
              <w:t>A partir de la actividad 3, organice al grupo para que diseñen la ruta de evacuación a seguir en el salón de clases y en la escuela. Promueva la participación de todos y solicite que elaboren la ruta en un cartel que sea visible para toda la comunidad escolar.</w:t>
            </w:r>
          </w:p>
        </w:tc>
      </w:tr>
      <w:tr w:rsidR="006B6D1C" w:rsidRPr="005D19F7" w:rsidTr="0017638C">
        <w:trPr>
          <w:cantSplit/>
          <w:trHeight w:val="848"/>
        </w:trPr>
        <w:tc>
          <w:tcPr>
            <w:tcW w:w="221" w:type="pct"/>
            <w:vMerge/>
            <w:textDirection w:val="btLr"/>
          </w:tcPr>
          <w:p w:rsidR="006B6D1C" w:rsidRPr="007575A8" w:rsidRDefault="006B6D1C" w:rsidP="006B6D1C">
            <w:pPr>
              <w:ind w:left="113" w:right="113"/>
              <w:jc w:val="center"/>
              <w:rPr>
                <w:rFonts w:cstheme="minorHAnsi"/>
                <w:b/>
                <w:bCs/>
                <w:sz w:val="18"/>
                <w:szCs w:val="18"/>
              </w:rPr>
            </w:pPr>
          </w:p>
        </w:tc>
        <w:tc>
          <w:tcPr>
            <w:tcW w:w="849" w:type="pct"/>
            <w:vAlign w:val="center"/>
          </w:tcPr>
          <w:p w:rsidR="006B6D1C" w:rsidRPr="005D401D" w:rsidRDefault="00C63539" w:rsidP="006B6D1C">
            <w:pPr>
              <w:rPr>
                <w:rFonts w:cstheme="minorHAnsi"/>
                <w:sz w:val="18"/>
                <w:szCs w:val="18"/>
              </w:rPr>
            </w:pPr>
            <w:r>
              <w:rPr>
                <w:sz w:val="18"/>
                <w:szCs w:val="18"/>
              </w:rPr>
              <w:t xml:space="preserve">Reflexiona de manera intercultural crítica sobre el 12 de octubre para desmontar la idea del “Encuentro de dos mundos o día de la raza” y la </w:t>
            </w:r>
            <w:r>
              <w:rPr>
                <w:sz w:val="18"/>
                <w:szCs w:val="18"/>
              </w:rPr>
              <w:lastRenderedPageBreak/>
              <w:t>resistencia de los pueblos originarios y afrodescendientes.</w:t>
            </w:r>
          </w:p>
        </w:tc>
        <w:tc>
          <w:tcPr>
            <w:tcW w:w="501" w:type="pct"/>
            <w:vAlign w:val="center"/>
          </w:tcPr>
          <w:p w:rsidR="006B6D1C" w:rsidRPr="005D401D" w:rsidRDefault="00C63539" w:rsidP="006B6D1C">
            <w:pPr>
              <w:rPr>
                <w:rFonts w:cstheme="minorHAnsi"/>
                <w:sz w:val="18"/>
                <w:szCs w:val="18"/>
              </w:rPr>
            </w:pPr>
            <w:r w:rsidRPr="00C63539">
              <w:rPr>
                <w:sz w:val="18"/>
                <w:szCs w:val="18"/>
              </w:rPr>
              <w:lastRenderedPageBreak/>
              <w:t>La vida cotidiana antes de la primera invasión europea y en el México colonial</w:t>
            </w:r>
          </w:p>
        </w:tc>
        <w:tc>
          <w:tcPr>
            <w:tcW w:w="608" w:type="pct"/>
          </w:tcPr>
          <w:p w:rsidR="006B6D1C" w:rsidRDefault="006B6D1C" w:rsidP="006B6D1C">
            <w:pPr>
              <w:rPr>
                <w:sz w:val="18"/>
                <w:szCs w:val="18"/>
              </w:rPr>
            </w:pPr>
          </w:p>
          <w:p w:rsidR="00C63539" w:rsidRDefault="00C63539" w:rsidP="00C63539">
            <w:pPr>
              <w:rPr>
                <w:sz w:val="18"/>
                <w:szCs w:val="18"/>
              </w:rPr>
            </w:pPr>
            <w:r>
              <w:rPr>
                <w:sz w:val="18"/>
                <w:szCs w:val="18"/>
              </w:rPr>
              <w:t xml:space="preserve">Resignificación de la conmemoración del 12 de octubre </w:t>
            </w:r>
            <w:r w:rsidRPr="0084688C">
              <w:rPr>
                <w:sz w:val="18"/>
                <w:szCs w:val="18"/>
              </w:rPr>
              <w:t>p</w:t>
            </w:r>
            <w:r>
              <w:rPr>
                <w:sz w:val="18"/>
                <w:szCs w:val="18"/>
              </w:rPr>
              <w:t>a</w:t>
            </w:r>
            <w:r w:rsidRPr="0084688C">
              <w:rPr>
                <w:sz w:val="18"/>
                <w:szCs w:val="18"/>
              </w:rPr>
              <w:t>r</w:t>
            </w:r>
            <w:r>
              <w:rPr>
                <w:sz w:val="18"/>
                <w:szCs w:val="18"/>
              </w:rPr>
              <w:t>a</w:t>
            </w:r>
            <w:r w:rsidRPr="0084688C">
              <w:rPr>
                <w:sz w:val="18"/>
                <w:szCs w:val="18"/>
              </w:rPr>
              <w:t xml:space="preserve"> el reconocimiento de </w:t>
            </w:r>
            <w:r>
              <w:rPr>
                <w:sz w:val="18"/>
                <w:szCs w:val="18"/>
              </w:rPr>
              <w:t>la</w:t>
            </w:r>
            <w:r w:rsidRPr="0084688C">
              <w:rPr>
                <w:sz w:val="18"/>
                <w:szCs w:val="18"/>
              </w:rPr>
              <w:t xml:space="preserve"> identidades y formas </w:t>
            </w:r>
            <w:r w:rsidRPr="0084688C">
              <w:rPr>
                <w:sz w:val="18"/>
                <w:szCs w:val="18"/>
              </w:rPr>
              <w:lastRenderedPageBreak/>
              <w:t>de vida</w:t>
            </w:r>
            <w:r>
              <w:rPr>
                <w:sz w:val="18"/>
                <w:szCs w:val="18"/>
              </w:rPr>
              <w:t xml:space="preserve"> de los pueblos originarios en México y Latinoamérica</w:t>
            </w:r>
          </w:p>
          <w:p w:rsidR="006B6D1C" w:rsidRPr="005D401D" w:rsidRDefault="006B6D1C" w:rsidP="006B6D1C">
            <w:pPr>
              <w:rPr>
                <w:rFonts w:cstheme="minorHAnsi"/>
                <w:sz w:val="18"/>
                <w:szCs w:val="18"/>
              </w:rPr>
            </w:pPr>
          </w:p>
        </w:tc>
        <w:tc>
          <w:tcPr>
            <w:tcW w:w="606" w:type="pct"/>
            <w:vAlign w:val="center"/>
          </w:tcPr>
          <w:p w:rsidR="006B6D1C" w:rsidRDefault="006B6D1C" w:rsidP="006B6D1C">
            <w:pPr>
              <w:spacing w:line="240" w:lineRule="atLeast"/>
              <w:rPr>
                <w:rFonts w:cstheme="minorHAnsi"/>
                <w:b/>
                <w:bCs/>
                <w:sz w:val="18"/>
                <w:szCs w:val="18"/>
              </w:rPr>
            </w:pPr>
            <w:r w:rsidRPr="005D401D">
              <w:rPr>
                <w:rFonts w:cstheme="minorHAnsi"/>
                <w:b/>
                <w:bCs/>
                <w:sz w:val="18"/>
                <w:szCs w:val="18"/>
              </w:rPr>
              <w:lastRenderedPageBreak/>
              <w:t xml:space="preserve">Ficha </w:t>
            </w:r>
            <w:r>
              <w:rPr>
                <w:rFonts w:cstheme="minorHAnsi"/>
                <w:b/>
                <w:bCs/>
                <w:sz w:val="18"/>
                <w:szCs w:val="18"/>
              </w:rPr>
              <w:t xml:space="preserve">5. </w:t>
            </w:r>
            <w:r w:rsidRPr="00C63539">
              <w:rPr>
                <w:rFonts w:cstheme="minorHAnsi"/>
                <w:b/>
                <w:bCs/>
                <w:sz w:val="18"/>
                <w:szCs w:val="18"/>
              </w:rPr>
              <w:t xml:space="preserve"> </w:t>
            </w:r>
            <w:r w:rsidR="00C63539" w:rsidRPr="00C63539">
              <w:rPr>
                <w:rFonts w:cstheme="minorHAnsi"/>
                <w:b/>
                <w:bCs/>
                <w:sz w:val="18"/>
                <w:szCs w:val="18"/>
              </w:rPr>
              <w:t>12 de octubre, ¿descubrimiento o encuentro?</w:t>
            </w:r>
          </w:p>
          <w:p w:rsidR="006B6D1C" w:rsidRDefault="006B6D1C" w:rsidP="006B6D1C">
            <w:pPr>
              <w:spacing w:line="240" w:lineRule="atLeast"/>
              <w:rPr>
                <w:sz w:val="18"/>
                <w:szCs w:val="18"/>
              </w:rPr>
            </w:pPr>
            <w:r w:rsidRPr="005D401D">
              <w:rPr>
                <w:sz w:val="18"/>
                <w:szCs w:val="18"/>
              </w:rPr>
              <w:lastRenderedPageBreak/>
              <w:t>(</w:t>
            </w:r>
            <w:r>
              <w:rPr>
                <w:sz w:val="18"/>
                <w:szCs w:val="18"/>
              </w:rPr>
              <w:t xml:space="preserve">Módulo 3, Historia, </w:t>
            </w:r>
            <w:r w:rsidRPr="005D401D">
              <w:rPr>
                <w:sz w:val="18"/>
                <w:szCs w:val="18"/>
              </w:rPr>
              <w:t xml:space="preserve">página </w:t>
            </w:r>
            <w:r w:rsidR="00C63539">
              <w:rPr>
                <w:sz w:val="18"/>
                <w:szCs w:val="18"/>
              </w:rPr>
              <w:t>7</w:t>
            </w:r>
            <w:r w:rsidRPr="005D401D">
              <w:rPr>
                <w:sz w:val="18"/>
                <w:szCs w:val="18"/>
              </w:rPr>
              <w:t>)</w:t>
            </w:r>
          </w:p>
          <w:p w:rsidR="006B6D1C" w:rsidRPr="005D401D" w:rsidRDefault="0017638C" w:rsidP="006B6D1C">
            <w:pPr>
              <w:spacing w:line="240" w:lineRule="atLeast"/>
              <w:rPr>
                <w:rFonts w:cstheme="minorHAnsi"/>
                <w:b/>
                <w:bCs/>
                <w:sz w:val="18"/>
                <w:szCs w:val="18"/>
              </w:rPr>
            </w:pPr>
            <w:r>
              <w:rPr>
                <w:rFonts w:cstheme="minorHAnsi"/>
                <w:b/>
                <w:bCs/>
                <w:noProof/>
                <w:sz w:val="18"/>
                <w:szCs w:val="18"/>
              </w:rPr>
              <w:drawing>
                <wp:inline distT="0" distB="0" distL="0" distR="0">
                  <wp:extent cx="394854" cy="426027"/>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6">
                            <a:extLst>
                              <a:ext uri="{28A0092B-C50C-407E-A947-70E740481C1C}">
                                <a14:useLocalDpi xmlns:a14="http://schemas.microsoft.com/office/drawing/2010/main" val="0"/>
                              </a:ext>
                            </a:extLst>
                          </a:blip>
                          <a:stretch>
                            <a:fillRect/>
                          </a:stretch>
                        </pic:blipFill>
                        <pic:spPr>
                          <a:xfrm>
                            <a:off x="0" y="0"/>
                            <a:ext cx="398274" cy="429717"/>
                          </a:xfrm>
                          <a:prstGeom prst="rect">
                            <a:avLst/>
                          </a:prstGeom>
                        </pic:spPr>
                      </pic:pic>
                    </a:graphicData>
                  </a:graphic>
                </wp:inline>
              </w:drawing>
            </w:r>
          </w:p>
        </w:tc>
        <w:tc>
          <w:tcPr>
            <w:tcW w:w="463" w:type="pct"/>
          </w:tcPr>
          <w:p w:rsidR="00C63539" w:rsidRDefault="00C63539" w:rsidP="00C63539">
            <w:pPr>
              <w:rPr>
                <w:sz w:val="18"/>
                <w:szCs w:val="18"/>
              </w:rPr>
            </w:pPr>
            <w:r w:rsidRPr="00D374CD">
              <w:rPr>
                <w:i/>
                <w:iCs/>
                <w:sz w:val="18"/>
                <w:szCs w:val="18"/>
              </w:rPr>
              <w:lastRenderedPageBreak/>
              <w:t>Proyectos Escolares</w:t>
            </w:r>
            <w:r>
              <w:rPr>
                <w:sz w:val="18"/>
                <w:szCs w:val="18"/>
              </w:rPr>
              <w:t xml:space="preserve"> 4, pp. 208-219</w:t>
            </w:r>
          </w:p>
          <w:p w:rsidR="00C63539" w:rsidRDefault="00C63539" w:rsidP="00C63539">
            <w:pPr>
              <w:rPr>
                <w:rFonts w:cstheme="minorHAnsi"/>
                <w:sz w:val="18"/>
                <w:szCs w:val="18"/>
              </w:rPr>
            </w:pPr>
            <w:r w:rsidRPr="00730217">
              <w:rPr>
                <w:rFonts w:cstheme="minorHAnsi"/>
                <w:i/>
                <w:iCs/>
                <w:sz w:val="18"/>
                <w:szCs w:val="18"/>
              </w:rPr>
              <w:lastRenderedPageBreak/>
              <w:t>Proyectos de Aula</w:t>
            </w:r>
            <w:r>
              <w:rPr>
                <w:rFonts w:cstheme="minorHAnsi"/>
                <w:sz w:val="18"/>
                <w:szCs w:val="18"/>
              </w:rPr>
              <w:t xml:space="preserve"> 4, pp. 234-24</w:t>
            </w:r>
            <w:r w:rsidR="000D22A8">
              <w:rPr>
                <w:rFonts w:cstheme="minorHAnsi"/>
                <w:sz w:val="18"/>
                <w:szCs w:val="18"/>
              </w:rPr>
              <w:t>5</w:t>
            </w:r>
          </w:p>
          <w:p w:rsidR="00C63539" w:rsidRDefault="00C63539" w:rsidP="00C63539">
            <w:pPr>
              <w:rPr>
                <w:rFonts w:cstheme="minorHAnsi"/>
                <w:sz w:val="18"/>
                <w:szCs w:val="18"/>
              </w:rPr>
            </w:pPr>
            <w:r w:rsidRPr="00730217">
              <w:rPr>
                <w:rFonts w:cstheme="minorHAnsi"/>
                <w:i/>
                <w:iCs/>
                <w:sz w:val="18"/>
                <w:szCs w:val="18"/>
              </w:rPr>
              <w:t>Proyectos Comunitarios</w:t>
            </w:r>
            <w:r>
              <w:rPr>
                <w:rFonts w:cstheme="minorHAnsi"/>
                <w:sz w:val="18"/>
                <w:szCs w:val="18"/>
              </w:rPr>
              <w:t xml:space="preserve"> 4, pp. 25</w:t>
            </w:r>
            <w:r w:rsidR="000D22A8">
              <w:rPr>
                <w:rFonts w:cstheme="minorHAnsi"/>
                <w:sz w:val="18"/>
                <w:szCs w:val="18"/>
              </w:rPr>
              <w:t>2</w:t>
            </w:r>
            <w:r>
              <w:rPr>
                <w:rFonts w:cstheme="minorHAnsi"/>
                <w:sz w:val="18"/>
                <w:szCs w:val="18"/>
              </w:rPr>
              <w:t>-2</w:t>
            </w:r>
            <w:r w:rsidR="000D22A8">
              <w:rPr>
                <w:rFonts w:cstheme="minorHAnsi"/>
                <w:sz w:val="18"/>
                <w:szCs w:val="18"/>
              </w:rPr>
              <w:t>61</w:t>
            </w:r>
          </w:p>
          <w:p w:rsidR="006B6D1C" w:rsidRPr="005D401D" w:rsidRDefault="00C63539" w:rsidP="00C63539">
            <w:pPr>
              <w:rPr>
                <w:rFonts w:cstheme="minorHAnsi"/>
                <w:sz w:val="18"/>
                <w:szCs w:val="18"/>
              </w:rPr>
            </w:pPr>
            <w:r w:rsidRPr="00D97331">
              <w:rPr>
                <w:rFonts w:cstheme="minorHAnsi"/>
                <w:i/>
                <w:iCs/>
                <w:sz w:val="18"/>
                <w:szCs w:val="18"/>
              </w:rPr>
              <w:t>Nuestros saberes</w:t>
            </w:r>
            <w:r>
              <w:rPr>
                <w:rFonts w:cstheme="minorHAnsi"/>
                <w:sz w:val="18"/>
                <w:szCs w:val="18"/>
              </w:rPr>
              <w:t xml:space="preserve"> 4, pp. 146-155, 234</w:t>
            </w:r>
          </w:p>
        </w:tc>
        <w:tc>
          <w:tcPr>
            <w:tcW w:w="1752" w:type="pct"/>
          </w:tcPr>
          <w:p w:rsidR="0017638C" w:rsidRPr="0017638C" w:rsidRDefault="0017638C" w:rsidP="0017638C">
            <w:pPr>
              <w:autoSpaceDE w:val="0"/>
              <w:autoSpaceDN w:val="0"/>
              <w:adjustRightInd w:val="0"/>
              <w:spacing w:after="0" w:line="240" w:lineRule="auto"/>
              <w:rPr>
                <w:sz w:val="18"/>
                <w:szCs w:val="18"/>
              </w:rPr>
            </w:pPr>
            <w:r w:rsidRPr="0017638C">
              <w:rPr>
                <w:sz w:val="18"/>
                <w:szCs w:val="18"/>
              </w:rPr>
              <w:lastRenderedPageBreak/>
              <w:t>Organice una discusión con el grupo en la que aborde el tema</w:t>
            </w:r>
          </w:p>
          <w:p w:rsidR="006B6D1C" w:rsidRDefault="0017638C" w:rsidP="0017638C">
            <w:pPr>
              <w:autoSpaceDE w:val="0"/>
              <w:autoSpaceDN w:val="0"/>
              <w:adjustRightInd w:val="0"/>
              <w:spacing w:after="0" w:line="240" w:lineRule="auto"/>
              <w:rPr>
                <w:sz w:val="18"/>
                <w:szCs w:val="18"/>
              </w:rPr>
            </w:pPr>
            <w:r w:rsidRPr="0017638C">
              <w:rPr>
                <w:sz w:val="18"/>
                <w:szCs w:val="18"/>
              </w:rPr>
              <w:t>del “descubrimiento de América”, ¿América fue descubierta? Comente con sus</w:t>
            </w:r>
            <w:r>
              <w:rPr>
                <w:sz w:val="18"/>
                <w:szCs w:val="18"/>
              </w:rPr>
              <w:t xml:space="preserve"> </w:t>
            </w:r>
            <w:r w:rsidRPr="0017638C">
              <w:rPr>
                <w:sz w:val="18"/>
                <w:szCs w:val="18"/>
              </w:rPr>
              <w:t>alumnos que, en España, el 12 de octubre se conoce como “Día de la hispanidad”.</w:t>
            </w:r>
          </w:p>
          <w:p w:rsidR="0017638C" w:rsidRDefault="0017638C" w:rsidP="0017638C">
            <w:pPr>
              <w:autoSpaceDE w:val="0"/>
              <w:autoSpaceDN w:val="0"/>
              <w:adjustRightInd w:val="0"/>
              <w:spacing w:after="0" w:line="240" w:lineRule="auto"/>
              <w:rPr>
                <w:sz w:val="18"/>
                <w:szCs w:val="18"/>
              </w:rPr>
            </w:pPr>
          </w:p>
          <w:p w:rsidR="0017638C" w:rsidRPr="0017638C" w:rsidRDefault="0017638C" w:rsidP="0017638C">
            <w:pPr>
              <w:autoSpaceDE w:val="0"/>
              <w:autoSpaceDN w:val="0"/>
              <w:adjustRightInd w:val="0"/>
              <w:spacing w:after="0" w:line="240" w:lineRule="auto"/>
              <w:rPr>
                <w:sz w:val="18"/>
                <w:szCs w:val="18"/>
              </w:rPr>
            </w:pPr>
            <w:r>
              <w:rPr>
                <w:sz w:val="18"/>
                <w:szCs w:val="18"/>
              </w:rPr>
              <w:t xml:space="preserve">Invite a los alumnos para que en grupo respondan la pregunta de la sección “Ejercita”, conduzca comentarios para llegar a un acuerdo </w:t>
            </w:r>
            <w:r>
              <w:rPr>
                <w:sz w:val="18"/>
                <w:szCs w:val="18"/>
              </w:rPr>
              <w:lastRenderedPageBreak/>
              <w:t>sobre la opción que se debería colocar en la avenida Paseo de la Reforma, en la Ciudad de México.</w:t>
            </w:r>
          </w:p>
        </w:tc>
      </w:tr>
      <w:tr w:rsidR="006B6D1C" w:rsidRPr="005D19F7" w:rsidTr="00150599">
        <w:trPr>
          <w:cantSplit/>
          <w:trHeight w:val="2021"/>
        </w:trPr>
        <w:tc>
          <w:tcPr>
            <w:tcW w:w="221" w:type="pct"/>
            <w:textDirection w:val="btLr"/>
          </w:tcPr>
          <w:p w:rsidR="006B6D1C" w:rsidRPr="007575A8" w:rsidRDefault="006B6D1C" w:rsidP="006B6D1C">
            <w:pPr>
              <w:ind w:left="113" w:right="113"/>
              <w:jc w:val="center"/>
              <w:rPr>
                <w:rFonts w:cstheme="minorHAnsi"/>
                <w:b/>
                <w:bCs/>
                <w:sz w:val="18"/>
                <w:szCs w:val="18"/>
              </w:rPr>
            </w:pPr>
            <w:r>
              <w:rPr>
                <w:rFonts w:cstheme="minorHAnsi"/>
                <w:b/>
                <w:bCs/>
                <w:sz w:val="18"/>
                <w:szCs w:val="18"/>
              </w:rPr>
              <w:lastRenderedPageBreak/>
              <w:t>Adicional</w:t>
            </w:r>
          </w:p>
        </w:tc>
        <w:tc>
          <w:tcPr>
            <w:tcW w:w="849" w:type="pct"/>
            <w:vAlign w:val="center"/>
          </w:tcPr>
          <w:p w:rsidR="006B6D1C" w:rsidRPr="00A05947" w:rsidRDefault="00FC597A" w:rsidP="006B6D1C">
            <w:pPr>
              <w:rPr>
                <w:sz w:val="18"/>
                <w:szCs w:val="18"/>
              </w:rPr>
            </w:pPr>
            <w:r>
              <w:rPr>
                <w:rFonts w:ascii="Calibri" w:hAnsi="Calibri" w:cs="Calibri"/>
                <w:color w:val="000000" w:themeColor="text1"/>
                <w:sz w:val="18"/>
                <w:szCs w:val="18"/>
              </w:rPr>
              <w:t>Comprende que la elaboración de un presupuesto es útil para llevar un control de sus ingresos y gastos, así como del ahorro. Reconoce las ventajas de su elaboración.</w:t>
            </w:r>
          </w:p>
        </w:tc>
        <w:tc>
          <w:tcPr>
            <w:tcW w:w="501" w:type="pct"/>
          </w:tcPr>
          <w:p w:rsidR="006B6D1C" w:rsidRPr="004B1F17" w:rsidRDefault="00FC597A" w:rsidP="006B6D1C">
            <w:pPr>
              <w:rPr>
                <w:rFonts w:ascii="Calibri" w:hAnsi="Calibri" w:cs="Calibri"/>
                <w:kern w:val="0"/>
                <w:sz w:val="18"/>
                <w:szCs w:val="18"/>
              </w:rPr>
            </w:pPr>
            <w:r>
              <w:rPr>
                <w:sz w:val="18"/>
                <w:szCs w:val="18"/>
              </w:rPr>
              <w:t>Ahorro y consumo responsable</w:t>
            </w:r>
            <w:r w:rsidR="006B6D1C" w:rsidRPr="00B04490">
              <w:rPr>
                <w:sz w:val="18"/>
                <w:szCs w:val="18"/>
              </w:rPr>
              <w:t xml:space="preserve"> </w:t>
            </w:r>
          </w:p>
        </w:tc>
        <w:tc>
          <w:tcPr>
            <w:tcW w:w="608" w:type="pct"/>
          </w:tcPr>
          <w:p w:rsidR="006B6D1C" w:rsidRDefault="00FC597A" w:rsidP="006B6D1C">
            <w:pPr>
              <w:rPr>
                <w:sz w:val="18"/>
                <w:szCs w:val="18"/>
              </w:rPr>
            </w:pPr>
            <w:r>
              <w:rPr>
                <w:rFonts w:ascii="Calibri" w:hAnsi="Calibri" w:cs="Calibri"/>
                <w:color w:val="000000" w:themeColor="text1"/>
                <w:sz w:val="18"/>
                <w:szCs w:val="18"/>
              </w:rPr>
              <w:t>El presupuesto como herramienta de ahorro</w:t>
            </w:r>
          </w:p>
        </w:tc>
        <w:tc>
          <w:tcPr>
            <w:tcW w:w="606" w:type="pct"/>
            <w:vAlign w:val="center"/>
          </w:tcPr>
          <w:p w:rsidR="006B6D1C" w:rsidRDefault="006B6D1C" w:rsidP="006B6D1C">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6. </w:t>
            </w:r>
            <w:r w:rsidR="00FC597A">
              <w:rPr>
                <w:rFonts w:cstheme="minorHAnsi"/>
                <w:b/>
                <w:bCs/>
                <w:sz w:val="18"/>
                <w:szCs w:val="18"/>
              </w:rPr>
              <w:t>Metas de ahorro</w:t>
            </w:r>
          </w:p>
          <w:p w:rsidR="006B6D1C" w:rsidRDefault="006B6D1C" w:rsidP="006B6D1C">
            <w:pPr>
              <w:spacing w:line="240" w:lineRule="atLeast"/>
              <w:rPr>
                <w:sz w:val="18"/>
                <w:szCs w:val="18"/>
              </w:rPr>
            </w:pPr>
            <w:r w:rsidRPr="00B04490">
              <w:rPr>
                <w:rFonts w:cstheme="minorHAnsi"/>
                <w:b/>
                <w:bCs/>
                <w:sz w:val="18"/>
                <w:szCs w:val="18"/>
              </w:rPr>
              <w:t>(</w:t>
            </w:r>
            <w:r>
              <w:rPr>
                <w:sz w:val="18"/>
                <w:szCs w:val="18"/>
              </w:rPr>
              <w:t xml:space="preserve">Módulo 5, Educación financiera, </w:t>
            </w:r>
            <w:r w:rsidRPr="005D401D">
              <w:rPr>
                <w:sz w:val="18"/>
                <w:szCs w:val="18"/>
              </w:rPr>
              <w:t xml:space="preserve">página </w:t>
            </w:r>
            <w:r w:rsidR="00FC597A">
              <w:rPr>
                <w:sz w:val="18"/>
                <w:szCs w:val="18"/>
              </w:rPr>
              <w:t>8</w:t>
            </w:r>
            <w:r w:rsidRPr="005D401D">
              <w:rPr>
                <w:sz w:val="18"/>
                <w:szCs w:val="18"/>
              </w:rPr>
              <w:t>)</w:t>
            </w:r>
          </w:p>
          <w:p w:rsidR="006B6D1C" w:rsidRPr="005D401D" w:rsidRDefault="006B6D1C" w:rsidP="006B6D1C">
            <w:pPr>
              <w:spacing w:line="240" w:lineRule="atLeast"/>
              <w:rPr>
                <w:rFonts w:cstheme="minorHAnsi"/>
                <w:b/>
                <w:bCs/>
                <w:sz w:val="18"/>
                <w:szCs w:val="18"/>
              </w:rPr>
            </w:pPr>
            <w:r w:rsidRPr="005D401D">
              <w:rPr>
                <w:noProof/>
                <w:sz w:val="18"/>
                <w:szCs w:val="18"/>
                <w:lang w:val="en-US"/>
              </w:rPr>
              <w:drawing>
                <wp:inline distT="0" distB="0" distL="0" distR="0" wp14:anchorId="02E1181D" wp14:editId="1066C4D7">
                  <wp:extent cx="533400" cy="482600"/>
                  <wp:effectExtent l="0" t="0" r="0" b="0"/>
                  <wp:docPr id="130830663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6B6D1C" w:rsidRDefault="00FC597A" w:rsidP="006B6D1C">
            <w:pPr>
              <w:rPr>
                <w:rFonts w:ascii="Calibri" w:hAnsi="Calibri" w:cs="Calibri"/>
                <w:color w:val="000000" w:themeColor="text1"/>
                <w:sz w:val="18"/>
                <w:szCs w:val="18"/>
              </w:rPr>
            </w:pPr>
            <w:r w:rsidRPr="001F2DB2">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 </w:t>
            </w:r>
            <w:r w:rsidR="000D22A8">
              <w:rPr>
                <w:rFonts w:ascii="Calibri" w:hAnsi="Calibri" w:cs="Calibri"/>
                <w:color w:val="000000" w:themeColor="text1"/>
                <w:sz w:val="18"/>
                <w:szCs w:val="18"/>
              </w:rPr>
              <w:t>172-185</w:t>
            </w:r>
          </w:p>
          <w:p w:rsidR="00590EA4" w:rsidRDefault="00590EA4" w:rsidP="006B6D1C">
            <w:pPr>
              <w:rPr>
                <w:sz w:val="18"/>
                <w:szCs w:val="18"/>
              </w:rPr>
            </w:pPr>
            <w:r w:rsidRPr="00590EA4">
              <w:rPr>
                <w:i/>
                <w:iCs/>
                <w:sz w:val="18"/>
                <w:szCs w:val="18"/>
              </w:rPr>
              <w:t>Nuestros saberes</w:t>
            </w:r>
            <w:r>
              <w:rPr>
                <w:sz w:val="18"/>
                <w:szCs w:val="18"/>
              </w:rPr>
              <w:t xml:space="preserve"> 4, pp. 182-183</w:t>
            </w:r>
          </w:p>
          <w:p w:rsidR="0061357D" w:rsidRDefault="0061357D" w:rsidP="006B6D1C">
            <w:pPr>
              <w:rPr>
                <w:sz w:val="18"/>
                <w:szCs w:val="18"/>
              </w:rPr>
            </w:pPr>
            <w:r w:rsidRPr="00E75435">
              <w:rPr>
                <w:i/>
                <w:iCs/>
                <w:sz w:val="18"/>
                <w:szCs w:val="18"/>
              </w:rPr>
              <w:t>Proyectos de Aula</w:t>
            </w:r>
            <w:r>
              <w:rPr>
                <w:sz w:val="18"/>
                <w:szCs w:val="18"/>
              </w:rPr>
              <w:t xml:space="preserve"> 4, pp. 326-339</w:t>
            </w:r>
          </w:p>
          <w:p w:rsidR="006B6D1C" w:rsidRPr="00CD495C" w:rsidRDefault="006B6D1C" w:rsidP="006B6D1C">
            <w:pPr>
              <w:rPr>
                <w:i/>
                <w:iCs/>
                <w:sz w:val="18"/>
                <w:szCs w:val="18"/>
              </w:rPr>
            </w:pPr>
          </w:p>
        </w:tc>
        <w:tc>
          <w:tcPr>
            <w:tcW w:w="1752" w:type="pct"/>
          </w:tcPr>
          <w:p w:rsidR="001F2DB2" w:rsidRPr="001F2DB2" w:rsidRDefault="001F2DB2" w:rsidP="001F2DB2">
            <w:pPr>
              <w:autoSpaceDE w:val="0"/>
              <w:autoSpaceDN w:val="0"/>
              <w:adjustRightInd w:val="0"/>
              <w:spacing w:after="0" w:line="240" w:lineRule="auto"/>
              <w:rPr>
                <w:rFonts w:ascii="Calibri" w:hAnsi="Calibri" w:cs="Calibri"/>
                <w:color w:val="000000" w:themeColor="text1"/>
                <w:sz w:val="18"/>
                <w:szCs w:val="18"/>
              </w:rPr>
            </w:pPr>
            <w:r w:rsidRPr="001F2DB2">
              <w:rPr>
                <w:rFonts w:ascii="Calibri" w:hAnsi="Calibri" w:cs="Calibri"/>
                <w:color w:val="000000" w:themeColor="text1"/>
                <w:sz w:val="18"/>
                <w:szCs w:val="18"/>
              </w:rPr>
              <w:t>Hablen acerca de la importancia de ahorrar</w:t>
            </w:r>
            <w:r>
              <w:rPr>
                <w:rFonts w:ascii="Calibri" w:hAnsi="Calibri" w:cs="Calibri"/>
                <w:color w:val="000000" w:themeColor="text1"/>
                <w:sz w:val="18"/>
                <w:szCs w:val="18"/>
              </w:rPr>
              <w:t xml:space="preserve"> </w:t>
            </w:r>
            <w:r w:rsidRPr="001F2DB2">
              <w:rPr>
                <w:rFonts w:ascii="Calibri" w:hAnsi="Calibri" w:cs="Calibri"/>
                <w:color w:val="000000" w:themeColor="text1"/>
                <w:sz w:val="18"/>
                <w:szCs w:val="18"/>
              </w:rPr>
              <w:t>como una herramienta de planeación y como una medida de seguridad. ¿Qué pasa cuando</w:t>
            </w:r>
          </w:p>
          <w:p w:rsidR="006B6D1C" w:rsidRDefault="001F2DB2" w:rsidP="001F2DB2">
            <w:pPr>
              <w:autoSpaceDE w:val="0"/>
              <w:autoSpaceDN w:val="0"/>
              <w:adjustRightInd w:val="0"/>
              <w:spacing w:after="0" w:line="240" w:lineRule="auto"/>
              <w:rPr>
                <w:rFonts w:ascii="Calibri" w:hAnsi="Calibri" w:cs="Calibri"/>
                <w:color w:val="000000" w:themeColor="text1"/>
                <w:sz w:val="18"/>
                <w:szCs w:val="18"/>
              </w:rPr>
            </w:pPr>
            <w:r w:rsidRPr="001F2DB2">
              <w:rPr>
                <w:rFonts w:ascii="Calibri" w:hAnsi="Calibri" w:cs="Calibri"/>
                <w:color w:val="000000" w:themeColor="text1"/>
                <w:sz w:val="18"/>
                <w:szCs w:val="18"/>
              </w:rPr>
              <w:t>hay una emergencia y alguien no tiene ahorros? Comenten si algunos ya ahorran y cómolo hacen. ¿Qué han podido comprar con sus ahorros? ¿Cuáles compras han tenido que</w:t>
            </w:r>
            <w:r>
              <w:rPr>
                <w:rFonts w:ascii="Calibri" w:hAnsi="Calibri" w:cs="Calibri"/>
                <w:color w:val="000000" w:themeColor="text1"/>
                <w:sz w:val="18"/>
                <w:szCs w:val="18"/>
              </w:rPr>
              <w:t xml:space="preserve"> </w:t>
            </w:r>
            <w:r w:rsidRPr="001F2DB2">
              <w:rPr>
                <w:rFonts w:ascii="Calibri" w:hAnsi="Calibri" w:cs="Calibri"/>
                <w:color w:val="000000" w:themeColor="text1"/>
                <w:sz w:val="18"/>
                <w:szCs w:val="18"/>
              </w:rPr>
              <w:t>moderar para poder ahorrar?</w:t>
            </w:r>
          </w:p>
          <w:p w:rsidR="001F2DB2" w:rsidRPr="001F2DB2" w:rsidRDefault="001F2DB2" w:rsidP="001F2DB2">
            <w:pPr>
              <w:autoSpaceDE w:val="0"/>
              <w:autoSpaceDN w:val="0"/>
              <w:adjustRightInd w:val="0"/>
              <w:spacing w:after="0" w:line="240" w:lineRule="auto"/>
              <w:rPr>
                <w:rFonts w:ascii="Calibri" w:hAnsi="Calibri" w:cs="Calibri"/>
                <w:color w:val="000000" w:themeColor="text1"/>
                <w:sz w:val="18"/>
                <w:szCs w:val="18"/>
              </w:rPr>
            </w:pPr>
          </w:p>
          <w:p w:rsidR="001F2DB2" w:rsidRPr="001F2DB2" w:rsidRDefault="001F2DB2" w:rsidP="001F2DB2">
            <w:pPr>
              <w:autoSpaceDE w:val="0"/>
              <w:autoSpaceDN w:val="0"/>
              <w:adjustRightInd w:val="0"/>
              <w:spacing w:after="0" w:line="240" w:lineRule="auto"/>
              <w:rPr>
                <w:rFonts w:ascii="Calibri" w:hAnsi="Calibri" w:cs="Calibri"/>
                <w:color w:val="000000" w:themeColor="text1"/>
                <w:sz w:val="18"/>
                <w:szCs w:val="18"/>
              </w:rPr>
            </w:pPr>
            <w:r w:rsidRPr="001F2DB2">
              <w:rPr>
                <w:rFonts w:ascii="Calibri" w:hAnsi="Calibri" w:cs="Calibri"/>
                <w:color w:val="000000" w:themeColor="text1"/>
                <w:sz w:val="18"/>
                <w:szCs w:val="18"/>
              </w:rPr>
              <w:t xml:space="preserve">Se espera que </w:t>
            </w:r>
            <w:r>
              <w:rPr>
                <w:rFonts w:ascii="Calibri" w:hAnsi="Calibri" w:cs="Calibri"/>
                <w:color w:val="000000" w:themeColor="text1"/>
                <w:sz w:val="18"/>
                <w:szCs w:val="18"/>
              </w:rPr>
              <w:t>los alumnos,</w:t>
            </w:r>
            <w:r w:rsidRPr="001F2DB2">
              <w:rPr>
                <w:rFonts w:ascii="Calibri" w:hAnsi="Calibri" w:cs="Calibri"/>
                <w:color w:val="000000" w:themeColor="text1"/>
                <w:sz w:val="18"/>
                <w:szCs w:val="18"/>
              </w:rPr>
              <w:t xml:space="preserve"> con base en sus ingresos y sus</w:t>
            </w:r>
            <w:r>
              <w:rPr>
                <w:rFonts w:ascii="Calibri" w:hAnsi="Calibri" w:cs="Calibri"/>
                <w:color w:val="000000" w:themeColor="text1"/>
                <w:sz w:val="18"/>
                <w:szCs w:val="18"/>
              </w:rPr>
              <w:t xml:space="preserve"> gastos,</w:t>
            </w:r>
            <w:r w:rsidRPr="001F2DB2">
              <w:rPr>
                <w:rFonts w:ascii="Calibri" w:hAnsi="Calibri" w:cs="Calibri"/>
                <w:color w:val="000000" w:themeColor="text1"/>
                <w:sz w:val="18"/>
                <w:szCs w:val="18"/>
              </w:rPr>
              <w:t xml:space="preserve"> haga</w:t>
            </w:r>
            <w:r>
              <w:rPr>
                <w:rFonts w:ascii="Calibri" w:hAnsi="Calibri" w:cs="Calibri"/>
                <w:color w:val="000000" w:themeColor="text1"/>
                <w:sz w:val="18"/>
                <w:szCs w:val="18"/>
              </w:rPr>
              <w:t>n</w:t>
            </w:r>
            <w:r w:rsidRPr="001F2DB2">
              <w:rPr>
                <w:rFonts w:ascii="Calibri" w:hAnsi="Calibri" w:cs="Calibri"/>
                <w:color w:val="000000" w:themeColor="text1"/>
                <w:sz w:val="18"/>
                <w:szCs w:val="18"/>
              </w:rPr>
              <w:t xml:space="preserve"> una planeación de ahorro diario, semanal o mensual</w:t>
            </w:r>
          </w:p>
          <w:p w:rsidR="001F2DB2" w:rsidRPr="007002D0" w:rsidRDefault="001F2DB2" w:rsidP="001F2DB2">
            <w:pPr>
              <w:autoSpaceDE w:val="0"/>
              <w:autoSpaceDN w:val="0"/>
              <w:adjustRightInd w:val="0"/>
              <w:spacing w:after="0" w:line="240" w:lineRule="auto"/>
              <w:rPr>
                <w:sz w:val="18"/>
                <w:szCs w:val="18"/>
              </w:rPr>
            </w:pPr>
            <w:r w:rsidRPr="001F2DB2">
              <w:rPr>
                <w:rFonts w:ascii="Calibri" w:hAnsi="Calibri" w:cs="Calibri"/>
                <w:color w:val="000000" w:themeColor="text1"/>
                <w:sz w:val="18"/>
                <w:szCs w:val="18"/>
              </w:rPr>
              <w:t>y calcule</w:t>
            </w:r>
            <w:r>
              <w:rPr>
                <w:rFonts w:ascii="Calibri" w:hAnsi="Calibri" w:cs="Calibri"/>
                <w:color w:val="000000" w:themeColor="text1"/>
                <w:sz w:val="18"/>
                <w:szCs w:val="18"/>
              </w:rPr>
              <w:t>n</w:t>
            </w:r>
            <w:r w:rsidRPr="001F2DB2">
              <w:rPr>
                <w:rFonts w:ascii="Calibri" w:hAnsi="Calibri" w:cs="Calibri"/>
                <w:color w:val="000000" w:themeColor="text1"/>
                <w:sz w:val="18"/>
                <w:szCs w:val="18"/>
              </w:rPr>
              <w:t xml:space="preserve"> el tiempo que le</w:t>
            </w:r>
            <w:r>
              <w:rPr>
                <w:rFonts w:ascii="Calibri" w:hAnsi="Calibri" w:cs="Calibri"/>
                <w:color w:val="000000" w:themeColor="text1"/>
                <w:sz w:val="18"/>
                <w:szCs w:val="18"/>
              </w:rPr>
              <w:t>s</w:t>
            </w:r>
            <w:r w:rsidRPr="001F2DB2">
              <w:rPr>
                <w:rFonts w:ascii="Calibri" w:hAnsi="Calibri" w:cs="Calibri"/>
                <w:color w:val="000000" w:themeColor="text1"/>
                <w:sz w:val="18"/>
                <w:szCs w:val="18"/>
              </w:rPr>
              <w:t xml:space="preserve"> costaría alcanzar sus metas.</w:t>
            </w:r>
          </w:p>
        </w:tc>
      </w:tr>
    </w:tbl>
    <w:p w:rsidR="000A562C" w:rsidRDefault="000A562C" w:rsidP="000A562C">
      <w:pPr>
        <w:spacing w:after="0" w:line="240" w:lineRule="auto"/>
        <w:rPr>
          <w:b/>
          <w:bCs/>
          <w:color w:val="C00000"/>
          <w:sz w:val="28"/>
          <w:szCs w:val="28"/>
        </w:rPr>
      </w:pPr>
    </w:p>
    <w:p w:rsidR="000A562C" w:rsidRDefault="000A562C" w:rsidP="000A562C">
      <w:pPr>
        <w:spacing w:after="0" w:line="240" w:lineRule="auto"/>
        <w:rPr>
          <w:b/>
          <w:bCs/>
          <w:color w:val="C00000"/>
          <w:sz w:val="28"/>
          <w:szCs w:val="28"/>
        </w:rPr>
      </w:pPr>
    </w:p>
    <w:p w:rsidR="00D34AAF" w:rsidRDefault="00D34AAF" w:rsidP="000A562C">
      <w:pPr>
        <w:spacing w:after="0" w:line="240" w:lineRule="auto"/>
        <w:rPr>
          <w:b/>
          <w:bCs/>
          <w:color w:val="C00000"/>
          <w:sz w:val="28"/>
          <w:szCs w:val="28"/>
        </w:rPr>
      </w:pPr>
    </w:p>
    <w:p w:rsidR="00D34AAF" w:rsidRDefault="00D34AAF" w:rsidP="000A562C">
      <w:pPr>
        <w:spacing w:after="0" w:line="240" w:lineRule="auto"/>
        <w:rPr>
          <w:b/>
          <w:bCs/>
          <w:color w:val="C00000"/>
          <w:sz w:val="28"/>
          <w:szCs w:val="28"/>
        </w:rPr>
      </w:pPr>
    </w:p>
    <w:p w:rsidR="00D34AAF" w:rsidRDefault="00D34AAF" w:rsidP="000A562C">
      <w:pPr>
        <w:spacing w:after="0" w:line="240" w:lineRule="auto"/>
        <w:rPr>
          <w:b/>
          <w:bCs/>
          <w:color w:val="C00000"/>
          <w:sz w:val="28"/>
          <w:szCs w:val="28"/>
        </w:rPr>
      </w:pPr>
    </w:p>
    <w:p w:rsidR="00D34AAF" w:rsidRDefault="00D34AAF" w:rsidP="000A562C">
      <w:pPr>
        <w:spacing w:after="0" w:line="240" w:lineRule="auto"/>
        <w:rPr>
          <w:b/>
          <w:bCs/>
          <w:color w:val="C00000"/>
          <w:sz w:val="28"/>
          <w:szCs w:val="28"/>
        </w:rPr>
      </w:pPr>
    </w:p>
    <w:p w:rsidR="002859EF" w:rsidRDefault="002859EF" w:rsidP="000A562C">
      <w:pPr>
        <w:spacing w:after="0" w:line="240" w:lineRule="auto"/>
        <w:rPr>
          <w:b/>
          <w:bCs/>
          <w:color w:val="C00000"/>
          <w:sz w:val="28"/>
          <w:szCs w:val="28"/>
        </w:rPr>
      </w:pPr>
    </w:p>
    <w:p w:rsidR="002859EF" w:rsidRDefault="002859EF" w:rsidP="000A562C">
      <w:pPr>
        <w:spacing w:after="0" w:line="240" w:lineRule="auto"/>
        <w:rPr>
          <w:b/>
          <w:bCs/>
          <w:color w:val="C00000"/>
          <w:sz w:val="28"/>
          <w:szCs w:val="28"/>
        </w:rPr>
      </w:pPr>
    </w:p>
    <w:p w:rsidR="002859EF" w:rsidRDefault="002859EF" w:rsidP="000A562C">
      <w:pPr>
        <w:spacing w:after="0" w:line="240" w:lineRule="auto"/>
        <w:rPr>
          <w:b/>
          <w:bCs/>
          <w:color w:val="C00000"/>
          <w:sz w:val="28"/>
          <w:szCs w:val="28"/>
        </w:rPr>
      </w:pPr>
    </w:p>
    <w:p w:rsidR="002859EF" w:rsidRDefault="002859EF" w:rsidP="000A562C">
      <w:pPr>
        <w:spacing w:after="0" w:line="240" w:lineRule="auto"/>
        <w:rPr>
          <w:b/>
          <w:bCs/>
          <w:color w:val="C00000"/>
          <w:sz w:val="28"/>
          <w:szCs w:val="28"/>
        </w:rPr>
      </w:pPr>
    </w:p>
    <w:p w:rsidR="002859EF" w:rsidRDefault="002859EF" w:rsidP="000A562C">
      <w:pPr>
        <w:spacing w:after="0" w:line="240" w:lineRule="auto"/>
        <w:rPr>
          <w:b/>
          <w:bCs/>
          <w:color w:val="C00000"/>
          <w:sz w:val="28"/>
          <w:szCs w:val="28"/>
        </w:rPr>
      </w:pPr>
    </w:p>
    <w:p w:rsidR="00D34AAF" w:rsidRPr="000F2AC2" w:rsidRDefault="00D34AAF" w:rsidP="000A562C">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0A562C" w:rsidRPr="00F64898" w:rsidTr="00E54B26">
        <w:trPr>
          <w:trHeight w:val="135"/>
        </w:trPr>
        <w:tc>
          <w:tcPr>
            <w:tcW w:w="1070" w:type="pct"/>
            <w:gridSpan w:val="2"/>
            <w:tcBorders>
              <w:bottom w:val="single" w:sz="4" w:space="0" w:color="auto"/>
            </w:tcBorders>
            <w:shd w:val="clear" w:color="auto" w:fill="FFB7C4"/>
            <w:vAlign w:val="center"/>
          </w:tcPr>
          <w:p w:rsidR="000A562C" w:rsidRPr="000F2AC2" w:rsidRDefault="004F0753" w:rsidP="00E54B26">
            <w:pPr>
              <w:spacing w:after="0" w:line="240" w:lineRule="auto"/>
              <w:jc w:val="center"/>
              <w:rPr>
                <w:b/>
                <w:bCs/>
                <w:sz w:val="28"/>
                <w:szCs w:val="28"/>
              </w:rPr>
            </w:pPr>
            <w:r w:rsidRPr="004F0753">
              <w:rPr>
                <w:b/>
                <w:bCs/>
                <w:color w:val="C00000"/>
                <w:sz w:val="28"/>
                <w:szCs w:val="28"/>
              </w:rPr>
              <w:lastRenderedPageBreak/>
              <w:t>NOVIEMBRE</w:t>
            </w:r>
          </w:p>
        </w:tc>
        <w:tc>
          <w:tcPr>
            <w:tcW w:w="1109" w:type="pct"/>
            <w:gridSpan w:val="2"/>
            <w:tcBorders>
              <w:bottom w:val="single" w:sz="4" w:space="0" w:color="auto"/>
            </w:tcBorders>
            <w:shd w:val="clear" w:color="auto" w:fill="FFB7C4"/>
            <w:vAlign w:val="center"/>
          </w:tcPr>
          <w:p w:rsidR="000A562C" w:rsidRPr="00AF6F53" w:rsidRDefault="000A562C" w:rsidP="00E54B26">
            <w:pPr>
              <w:jc w:val="center"/>
              <w:rPr>
                <w:b/>
                <w:bCs/>
                <w:sz w:val="24"/>
                <w:szCs w:val="24"/>
              </w:rPr>
            </w:pPr>
            <w:r w:rsidRPr="000F2AC2">
              <w:rPr>
                <w:b/>
                <w:bCs/>
                <w:color w:val="C00000"/>
                <w:sz w:val="28"/>
                <w:szCs w:val="28"/>
              </w:rPr>
              <w:t xml:space="preserve">SEMANA </w:t>
            </w:r>
            <w:r w:rsidR="00B12A26">
              <w:rPr>
                <w:b/>
                <w:bCs/>
                <w:color w:val="C00000"/>
                <w:sz w:val="28"/>
                <w:szCs w:val="28"/>
              </w:rPr>
              <w:t>14</w:t>
            </w:r>
          </w:p>
        </w:tc>
        <w:tc>
          <w:tcPr>
            <w:tcW w:w="2821" w:type="pct"/>
            <w:gridSpan w:val="3"/>
            <w:tcBorders>
              <w:top w:val="nil"/>
              <w:bottom w:val="single" w:sz="4" w:space="0" w:color="auto"/>
              <w:right w:val="nil"/>
            </w:tcBorders>
            <w:vAlign w:val="center"/>
          </w:tcPr>
          <w:p w:rsidR="000A562C" w:rsidRPr="00AF6F53" w:rsidRDefault="000A562C" w:rsidP="00E54B26">
            <w:pPr>
              <w:jc w:val="center"/>
              <w:rPr>
                <w:b/>
                <w:bCs/>
                <w:sz w:val="24"/>
                <w:szCs w:val="24"/>
              </w:rPr>
            </w:pPr>
          </w:p>
        </w:tc>
      </w:tr>
      <w:tr w:rsidR="000A562C" w:rsidRPr="00F64898" w:rsidTr="00E54B26">
        <w:trPr>
          <w:trHeight w:val="414"/>
        </w:trPr>
        <w:tc>
          <w:tcPr>
            <w:tcW w:w="221" w:type="pct"/>
            <w:shd w:val="clear" w:color="auto" w:fill="FFD3DD"/>
            <w:vAlign w:val="center"/>
          </w:tcPr>
          <w:p w:rsidR="000A562C" w:rsidRPr="00AF6F53" w:rsidRDefault="000A562C" w:rsidP="00E54B26">
            <w:pPr>
              <w:jc w:val="center"/>
              <w:rPr>
                <w:b/>
                <w:bCs/>
                <w:sz w:val="24"/>
                <w:szCs w:val="24"/>
              </w:rPr>
            </w:pPr>
            <w:r>
              <w:rPr>
                <w:b/>
                <w:bCs/>
                <w:sz w:val="24"/>
                <w:szCs w:val="24"/>
              </w:rPr>
              <w:t>CF</w:t>
            </w:r>
          </w:p>
        </w:tc>
        <w:tc>
          <w:tcPr>
            <w:tcW w:w="849" w:type="pct"/>
            <w:shd w:val="clear" w:color="auto" w:fill="FFD3DD"/>
            <w:vAlign w:val="center"/>
          </w:tcPr>
          <w:p w:rsidR="000A562C" w:rsidRPr="00AF6F53" w:rsidRDefault="000A562C" w:rsidP="00E54B26">
            <w:pPr>
              <w:jc w:val="center"/>
              <w:rPr>
                <w:b/>
                <w:bCs/>
                <w:sz w:val="24"/>
                <w:szCs w:val="24"/>
              </w:rPr>
            </w:pPr>
            <w:r w:rsidRPr="00AF6F53">
              <w:rPr>
                <w:b/>
                <w:bCs/>
                <w:sz w:val="24"/>
                <w:szCs w:val="24"/>
              </w:rPr>
              <w:t>PDA</w:t>
            </w:r>
          </w:p>
        </w:tc>
        <w:tc>
          <w:tcPr>
            <w:tcW w:w="501" w:type="pct"/>
            <w:shd w:val="clear" w:color="auto" w:fill="FFD3DD"/>
            <w:vAlign w:val="center"/>
          </w:tcPr>
          <w:p w:rsidR="000A562C" w:rsidRPr="00AF6F53" w:rsidRDefault="000A562C" w:rsidP="00E54B26">
            <w:pPr>
              <w:jc w:val="center"/>
              <w:rPr>
                <w:b/>
                <w:bCs/>
                <w:sz w:val="24"/>
                <w:szCs w:val="24"/>
              </w:rPr>
            </w:pPr>
            <w:r w:rsidRPr="00AF6F53">
              <w:rPr>
                <w:b/>
                <w:bCs/>
                <w:sz w:val="24"/>
                <w:szCs w:val="24"/>
              </w:rPr>
              <w:t>CONTENIDO</w:t>
            </w:r>
          </w:p>
        </w:tc>
        <w:tc>
          <w:tcPr>
            <w:tcW w:w="608" w:type="pct"/>
            <w:shd w:val="clear" w:color="auto" w:fill="FFD3DD"/>
            <w:vAlign w:val="center"/>
          </w:tcPr>
          <w:p w:rsidR="000A562C" w:rsidRPr="00AF6F53" w:rsidRDefault="000A562C" w:rsidP="00E54B26">
            <w:pPr>
              <w:jc w:val="center"/>
              <w:rPr>
                <w:b/>
                <w:bCs/>
                <w:sz w:val="24"/>
                <w:szCs w:val="24"/>
              </w:rPr>
            </w:pPr>
            <w:r w:rsidRPr="00AF6F53">
              <w:rPr>
                <w:b/>
                <w:bCs/>
                <w:sz w:val="24"/>
                <w:szCs w:val="24"/>
              </w:rPr>
              <w:t>TEMAS</w:t>
            </w:r>
          </w:p>
        </w:tc>
        <w:tc>
          <w:tcPr>
            <w:tcW w:w="606" w:type="pct"/>
            <w:shd w:val="clear" w:color="auto" w:fill="FFD3DD"/>
            <w:vAlign w:val="center"/>
          </w:tcPr>
          <w:p w:rsidR="000A562C" w:rsidRDefault="000A562C" w:rsidP="00E54B26">
            <w:pPr>
              <w:spacing w:after="0" w:line="240" w:lineRule="atLeast"/>
              <w:jc w:val="center"/>
              <w:rPr>
                <w:b/>
                <w:bCs/>
                <w:sz w:val="24"/>
                <w:szCs w:val="24"/>
              </w:rPr>
            </w:pPr>
            <w:r w:rsidRPr="00AF6F53">
              <w:rPr>
                <w:b/>
                <w:bCs/>
                <w:sz w:val="24"/>
                <w:szCs w:val="24"/>
              </w:rPr>
              <w:t>FICHA</w:t>
            </w:r>
            <w:r>
              <w:rPr>
                <w:b/>
                <w:bCs/>
                <w:sz w:val="24"/>
                <w:szCs w:val="24"/>
              </w:rPr>
              <w:t>S, PÁGINAS Y EA</w:t>
            </w:r>
          </w:p>
          <w:p w:rsidR="000A562C" w:rsidRPr="00AF6F53" w:rsidRDefault="000A562C" w:rsidP="00E54B26">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0A562C" w:rsidRPr="00AF6F53" w:rsidRDefault="000A562C" w:rsidP="00E54B26">
            <w:pPr>
              <w:jc w:val="center"/>
              <w:rPr>
                <w:b/>
                <w:bCs/>
                <w:sz w:val="24"/>
                <w:szCs w:val="24"/>
              </w:rPr>
            </w:pPr>
            <w:r>
              <w:rPr>
                <w:b/>
                <w:bCs/>
                <w:sz w:val="24"/>
                <w:szCs w:val="24"/>
              </w:rPr>
              <w:t>L</w:t>
            </w:r>
            <w:r w:rsidR="002012D4">
              <w:rPr>
                <w:b/>
                <w:bCs/>
                <w:sz w:val="24"/>
                <w:szCs w:val="24"/>
              </w:rPr>
              <w:t>TG</w:t>
            </w:r>
          </w:p>
        </w:tc>
        <w:tc>
          <w:tcPr>
            <w:tcW w:w="1752" w:type="pct"/>
            <w:shd w:val="clear" w:color="auto" w:fill="FFD3DD"/>
            <w:vAlign w:val="center"/>
          </w:tcPr>
          <w:p w:rsidR="000A562C" w:rsidRPr="00AF6F53" w:rsidRDefault="000A562C" w:rsidP="00E54B26">
            <w:pPr>
              <w:jc w:val="center"/>
              <w:rPr>
                <w:b/>
                <w:bCs/>
                <w:sz w:val="24"/>
                <w:szCs w:val="24"/>
              </w:rPr>
            </w:pPr>
            <w:r w:rsidRPr="00AF6F53">
              <w:rPr>
                <w:b/>
                <w:bCs/>
                <w:sz w:val="24"/>
                <w:szCs w:val="24"/>
              </w:rPr>
              <w:t>SUGERENCIAS DIDÁCTICAS</w:t>
            </w:r>
          </w:p>
        </w:tc>
      </w:tr>
      <w:tr w:rsidR="000A562C" w:rsidRPr="00F64898" w:rsidTr="00E54B26">
        <w:trPr>
          <w:cantSplit/>
          <w:trHeight w:val="1638"/>
        </w:trPr>
        <w:tc>
          <w:tcPr>
            <w:tcW w:w="221" w:type="pct"/>
            <w:vMerge w:val="restart"/>
            <w:textDirection w:val="btLr"/>
          </w:tcPr>
          <w:p w:rsidR="000A562C" w:rsidRPr="007575A8" w:rsidRDefault="000A562C" w:rsidP="00E54B26">
            <w:pPr>
              <w:ind w:left="113" w:right="113"/>
              <w:jc w:val="center"/>
              <w:rPr>
                <w:b/>
                <w:bCs/>
                <w:sz w:val="18"/>
                <w:szCs w:val="18"/>
              </w:rPr>
            </w:pPr>
            <w:r w:rsidRPr="007575A8">
              <w:rPr>
                <w:b/>
                <w:bCs/>
                <w:sz w:val="18"/>
                <w:szCs w:val="18"/>
              </w:rPr>
              <w:t>Lenguajes</w:t>
            </w:r>
          </w:p>
        </w:tc>
        <w:tc>
          <w:tcPr>
            <w:tcW w:w="849" w:type="pct"/>
            <w:vAlign w:val="center"/>
          </w:tcPr>
          <w:p w:rsidR="00CF0626" w:rsidRDefault="00CF0626" w:rsidP="00CF0626">
            <w:pPr>
              <w:rPr>
                <w:sz w:val="18"/>
                <w:szCs w:val="18"/>
              </w:rPr>
            </w:pPr>
            <w:r>
              <w:rPr>
                <w:sz w:val="18"/>
                <w:szCs w:val="18"/>
              </w:rPr>
              <w:t>Produce textos discontinuos, considerando al destinatario y empleando elementos gráficos útiles para organizar y presentar información, como tipografía, viñetas, espacios de la página, interlineado, signos de puntuación, mayúsculas y minúsculas.</w:t>
            </w:r>
          </w:p>
          <w:p w:rsidR="000A562C" w:rsidRPr="004F100B" w:rsidRDefault="000A562C" w:rsidP="00E54B26">
            <w:pPr>
              <w:spacing w:after="0" w:line="240" w:lineRule="auto"/>
              <w:rPr>
                <w:sz w:val="18"/>
                <w:szCs w:val="18"/>
              </w:rPr>
            </w:pPr>
          </w:p>
        </w:tc>
        <w:tc>
          <w:tcPr>
            <w:tcW w:w="501" w:type="pct"/>
            <w:vAlign w:val="center"/>
          </w:tcPr>
          <w:p w:rsidR="000A562C" w:rsidRPr="00327486" w:rsidRDefault="00CF0626" w:rsidP="00E54B26">
            <w:pPr>
              <w:spacing w:after="0" w:line="240" w:lineRule="auto"/>
              <w:rPr>
                <w:b/>
                <w:bCs/>
              </w:rPr>
            </w:pPr>
            <w:r w:rsidRPr="00CF0626">
              <w:rPr>
                <w:sz w:val="18"/>
                <w:szCs w:val="18"/>
              </w:rPr>
              <w:t>Comprensión y producción de resúmenes</w:t>
            </w:r>
          </w:p>
        </w:tc>
        <w:tc>
          <w:tcPr>
            <w:tcW w:w="608" w:type="pct"/>
            <w:vAlign w:val="center"/>
          </w:tcPr>
          <w:p w:rsidR="00CF0626" w:rsidRDefault="00CF0626" w:rsidP="00CF0626">
            <w:pPr>
              <w:rPr>
                <w:sz w:val="18"/>
                <w:szCs w:val="18"/>
              </w:rPr>
            </w:pPr>
            <w:r>
              <w:rPr>
                <w:sz w:val="18"/>
                <w:szCs w:val="18"/>
              </w:rPr>
              <w:t xml:space="preserve">Oraciones interrogativas y exclamativas </w:t>
            </w:r>
          </w:p>
          <w:p w:rsidR="00CF0626" w:rsidRDefault="00CF0626" w:rsidP="00CF0626">
            <w:pPr>
              <w:rPr>
                <w:sz w:val="18"/>
                <w:szCs w:val="18"/>
              </w:rPr>
            </w:pPr>
            <w:r>
              <w:rPr>
                <w:sz w:val="18"/>
                <w:szCs w:val="18"/>
              </w:rPr>
              <w:t xml:space="preserve">Concordancia gramatical </w:t>
            </w:r>
          </w:p>
          <w:p w:rsidR="000A562C" w:rsidRPr="004F100B" w:rsidRDefault="00CF0626" w:rsidP="00CF0626">
            <w:pPr>
              <w:rPr>
                <w:b/>
                <w:bCs/>
                <w:sz w:val="18"/>
                <w:szCs w:val="18"/>
              </w:rPr>
            </w:pPr>
            <w:r>
              <w:rPr>
                <w:sz w:val="18"/>
                <w:szCs w:val="18"/>
              </w:rPr>
              <w:t xml:space="preserve">Relevancia de corregir textos propios </w:t>
            </w:r>
          </w:p>
        </w:tc>
        <w:tc>
          <w:tcPr>
            <w:tcW w:w="606" w:type="pct"/>
            <w:vAlign w:val="center"/>
          </w:tcPr>
          <w:p w:rsidR="000A562C" w:rsidRPr="007F672E" w:rsidRDefault="000A562C" w:rsidP="00E54B26">
            <w:pPr>
              <w:spacing w:after="0" w:line="240" w:lineRule="atLeast"/>
              <w:rPr>
                <w:b/>
                <w:bCs/>
                <w:sz w:val="18"/>
                <w:szCs w:val="18"/>
              </w:rPr>
            </w:pPr>
            <w:r w:rsidRPr="007F672E">
              <w:rPr>
                <w:b/>
                <w:bCs/>
                <w:sz w:val="18"/>
                <w:szCs w:val="18"/>
              </w:rPr>
              <w:t xml:space="preserve">Ficha </w:t>
            </w:r>
            <w:r w:rsidR="008B66E1">
              <w:rPr>
                <w:b/>
                <w:bCs/>
                <w:sz w:val="18"/>
                <w:szCs w:val="18"/>
              </w:rPr>
              <w:t>15</w:t>
            </w:r>
            <w:r w:rsidRPr="007F672E">
              <w:rPr>
                <w:b/>
                <w:bCs/>
                <w:sz w:val="18"/>
                <w:szCs w:val="18"/>
              </w:rPr>
              <w:t xml:space="preserve">. </w:t>
            </w:r>
            <w:r w:rsidR="00CF0626" w:rsidRPr="00CF0626">
              <w:rPr>
                <w:b/>
                <w:bCs/>
                <w:sz w:val="18"/>
                <w:szCs w:val="18"/>
              </w:rPr>
              <w:t>¿Tú también?</w:t>
            </w:r>
          </w:p>
          <w:p w:rsidR="000A562C" w:rsidRDefault="000A562C" w:rsidP="00E54B26">
            <w:pPr>
              <w:spacing w:after="0" w:line="240" w:lineRule="atLeast"/>
              <w:rPr>
                <w:sz w:val="18"/>
                <w:szCs w:val="18"/>
              </w:rPr>
            </w:pPr>
          </w:p>
          <w:p w:rsidR="000A562C" w:rsidRPr="004F100B" w:rsidRDefault="000A562C" w:rsidP="00E54B26">
            <w:pPr>
              <w:spacing w:after="0" w:line="240" w:lineRule="atLeast"/>
              <w:rPr>
                <w:sz w:val="18"/>
                <w:szCs w:val="18"/>
              </w:rPr>
            </w:pPr>
            <w:r w:rsidRPr="004F100B">
              <w:rPr>
                <w:sz w:val="18"/>
                <w:szCs w:val="18"/>
              </w:rPr>
              <w:t>(</w:t>
            </w:r>
            <w:r>
              <w:rPr>
                <w:sz w:val="18"/>
                <w:szCs w:val="18"/>
              </w:rPr>
              <w:t xml:space="preserve">Módulo 1, Español, página </w:t>
            </w:r>
            <w:r w:rsidR="00CF0626">
              <w:rPr>
                <w:sz w:val="18"/>
                <w:szCs w:val="18"/>
              </w:rPr>
              <w:t>17</w:t>
            </w:r>
            <w:r w:rsidRPr="004F100B">
              <w:rPr>
                <w:sz w:val="18"/>
                <w:szCs w:val="18"/>
              </w:rPr>
              <w:t>)</w:t>
            </w:r>
          </w:p>
          <w:p w:rsidR="000A562C" w:rsidRDefault="000A562C" w:rsidP="00E54B26">
            <w:pPr>
              <w:rPr>
                <w:sz w:val="18"/>
                <w:szCs w:val="18"/>
              </w:rPr>
            </w:pPr>
            <w:r>
              <w:rPr>
                <w:noProof/>
                <w:sz w:val="18"/>
                <w:szCs w:val="18"/>
                <w:lang w:val="en-US"/>
              </w:rPr>
              <w:drawing>
                <wp:inline distT="0" distB="0" distL="0" distR="0" wp14:anchorId="328F9436" wp14:editId="4935BC20">
                  <wp:extent cx="533400" cy="482600"/>
                  <wp:effectExtent l="0" t="0" r="0" b="0"/>
                  <wp:docPr id="88444607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0A562C" w:rsidRPr="004F100B" w:rsidRDefault="000A562C" w:rsidP="00E54B26">
            <w:pPr>
              <w:rPr>
                <w:sz w:val="18"/>
                <w:szCs w:val="18"/>
              </w:rPr>
            </w:pPr>
          </w:p>
        </w:tc>
        <w:tc>
          <w:tcPr>
            <w:tcW w:w="463" w:type="pct"/>
          </w:tcPr>
          <w:p w:rsidR="000A562C" w:rsidRDefault="00CF0626" w:rsidP="00E54B26">
            <w:pPr>
              <w:rPr>
                <w:sz w:val="18"/>
                <w:szCs w:val="18"/>
              </w:rPr>
            </w:pPr>
            <w:r w:rsidRPr="00433771">
              <w:rPr>
                <w:i/>
                <w:iCs/>
                <w:sz w:val="18"/>
                <w:szCs w:val="18"/>
              </w:rPr>
              <w:t>Nuestros saberes</w:t>
            </w:r>
            <w:r>
              <w:rPr>
                <w:sz w:val="18"/>
                <w:szCs w:val="18"/>
              </w:rPr>
              <w:t xml:space="preserve"> 4, pp. </w:t>
            </w:r>
            <w:r w:rsidR="00433771">
              <w:rPr>
                <w:sz w:val="18"/>
                <w:szCs w:val="18"/>
              </w:rPr>
              <w:t>22-23, 25, 27-28</w:t>
            </w:r>
          </w:p>
          <w:p w:rsidR="00CB0ADB" w:rsidRDefault="00CB0ADB" w:rsidP="00CB0ADB">
            <w:pPr>
              <w:rPr>
                <w:sz w:val="18"/>
                <w:szCs w:val="18"/>
              </w:rPr>
            </w:pPr>
            <w:r w:rsidRPr="009452B8">
              <w:rPr>
                <w:i/>
                <w:iCs/>
                <w:sz w:val="18"/>
                <w:szCs w:val="18"/>
              </w:rPr>
              <w:t>Proyectos Escolares</w:t>
            </w:r>
            <w:r>
              <w:rPr>
                <w:sz w:val="18"/>
                <w:szCs w:val="18"/>
              </w:rPr>
              <w:t xml:space="preserve"> 4, pp. 208-219</w:t>
            </w:r>
          </w:p>
          <w:p w:rsidR="00CB0ADB" w:rsidRDefault="00CB0ADB" w:rsidP="00CB0ADB">
            <w:pPr>
              <w:rPr>
                <w:sz w:val="18"/>
                <w:szCs w:val="18"/>
              </w:rPr>
            </w:pPr>
            <w:r w:rsidRPr="006307E4">
              <w:rPr>
                <w:i/>
                <w:iCs/>
                <w:sz w:val="18"/>
                <w:szCs w:val="18"/>
              </w:rPr>
              <w:t>Proyectos de Aula</w:t>
            </w:r>
            <w:r>
              <w:rPr>
                <w:sz w:val="18"/>
                <w:szCs w:val="18"/>
              </w:rPr>
              <w:t xml:space="preserve"> 4, pp. 50-65</w:t>
            </w:r>
          </w:p>
          <w:p w:rsidR="00CB0ADB" w:rsidRPr="004F100B" w:rsidRDefault="00CB0ADB" w:rsidP="00CB0ADB">
            <w:pPr>
              <w:rPr>
                <w:sz w:val="18"/>
                <w:szCs w:val="18"/>
              </w:rPr>
            </w:pPr>
            <w:r w:rsidRPr="002D52FC">
              <w:rPr>
                <w:i/>
                <w:iCs/>
                <w:sz w:val="18"/>
                <w:szCs w:val="18"/>
              </w:rPr>
              <w:t>Proyectos Comunitarios</w:t>
            </w:r>
            <w:r>
              <w:rPr>
                <w:sz w:val="18"/>
                <w:szCs w:val="18"/>
              </w:rPr>
              <w:t xml:space="preserve"> 4, pp. </w:t>
            </w:r>
            <w:r w:rsidR="007908FD">
              <w:rPr>
                <w:sz w:val="18"/>
                <w:szCs w:val="18"/>
              </w:rPr>
              <w:t>64-79</w:t>
            </w:r>
          </w:p>
        </w:tc>
        <w:tc>
          <w:tcPr>
            <w:tcW w:w="1752" w:type="pct"/>
          </w:tcPr>
          <w:p w:rsidR="00694E2D" w:rsidRPr="00694E2D" w:rsidRDefault="00694E2D" w:rsidP="00694E2D">
            <w:pPr>
              <w:autoSpaceDE w:val="0"/>
              <w:autoSpaceDN w:val="0"/>
              <w:adjustRightInd w:val="0"/>
              <w:spacing w:after="0" w:line="240" w:lineRule="auto"/>
              <w:rPr>
                <w:sz w:val="18"/>
                <w:szCs w:val="18"/>
              </w:rPr>
            </w:pPr>
            <w:r w:rsidRPr="00694E2D">
              <w:rPr>
                <w:sz w:val="18"/>
                <w:szCs w:val="18"/>
              </w:rPr>
              <w:t>Oriente a los estudiantes para que</w:t>
            </w:r>
            <w:r>
              <w:rPr>
                <w:sz w:val="18"/>
                <w:szCs w:val="18"/>
              </w:rPr>
              <w:t xml:space="preserve"> </w:t>
            </w:r>
            <w:r w:rsidRPr="00694E2D">
              <w:rPr>
                <w:sz w:val="18"/>
                <w:szCs w:val="18"/>
              </w:rPr>
              <w:t>identifiquen la acentuación de los pronombres que se utilizan en las oraciones interrogativas</w:t>
            </w:r>
          </w:p>
          <w:p w:rsidR="000A562C" w:rsidRDefault="00694E2D" w:rsidP="00694E2D">
            <w:pPr>
              <w:autoSpaceDE w:val="0"/>
              <w:autoSpaceDN w:val="0"/>
              <w:adjustRightInd w:val="0"/>
              <w:spacing w:after="0" w:line="240" w:lineRule="auto"/>
              <w:rPr>
                <w:sz w:val="18"/>
                <w:szCs w:val="18"/>
              </w:rPr>
            </w:pPr>
            <w:r w:rsidRPr="00694E2D">
              <w:rPr>
                <w:sz w:val="18"/>
                <w:szCs w:val="18"/>
              </w:rPr>
              <w:t>y exclamativas. También fomente el uso de los signos de apertura y de cierre, para que</w:t>
            </w:r>
            <w:r>
              <w:rPr>
                <w:sz w:val="18"/>
                <w:szCs w:val="18"/>
              </w:rPr>
              <w:t xml:space="preserve"> </w:t>
            </w:r>
            <w:r w:rsidRPr="00694E2D">
              <w:rPr>
                <w:sz w:val="18"/>
                <w:szCs w:val="18"/>
              </w:rPr>
              <w:t>los alumnos comprendan que se deben usar siempre; mencione que es incorrecto usar</w:t>
            </w:r>
            <w:r>
              <w:rPr>
                <w:sz w:val="18"/>
                <w:szCs w:val="18"/>
              </w:rPr>
              <w:t xml:space="preserve"> </w:t>
            </w:r>
            <w:r w:rsidRPr="00694E2D">
              <w:rPr>
                <w:sz w:val="18"/>
                <w:szCs w:val="18"/>
              </w:rPr>
              <w:t>únicamente los de cierre.</w:t>
            </w:r>
          </w:p>
          <w:p w:rsidR="00694E2D" w:rsidRDefault="00694E2D" w:rsidP="00694E2D">
            <w:pPr>
              <w:autoSpaceDE w:val="0"/>
              <w:autoSpaceDN w:val="0"/>
              <w:adjustRightInd w:val="0"/>
              <w:spacing w:after="0" w:line="240" w:lineRule="auto"/>
              <w:rPr>
                <w:sz w:val="18"/>
                <w:szCs w:val="18"/>
              </w:rPr>
            </w:pPr>
          </w:p>
          <w:p w:rsidR="00694E2D" w:rsidRPr="004F100B" w:rsidRDefault="00694E2D" w:rsidP="00694E2D">
            <w:pPr>
              <w:autoSpaceDE w:val="0"/>
              <w:autoSpaceDN w:val="0"/>
              <w:adjustRightInd w:val="0"/>
              <w:spacing w:after="0" w:line="240" w:lineRule="auto"/>
              <w:rPr>
                <w:sz w:val="18"/>
                <w:szCs w:val="18"/>
              </w:rPr>
            </w:pPr>
            <w:r>
              <w:rPr>
                <w:sz w:val="18"/>
                <w:szCs w:val="18"/>
              </w:rPr>
              <w:t>Pida a los alumnos que planteen otros ejemplos en el pizarrón para reafirmar la correcta escritura de las oraciones interrogativas y exclamativas.</w:t>
            </w:r>
          </w:p>
        </w:tc>
      </w:tr>
      <w:tr w:rsidR="000A562C" w:rsidRPr="00F64898" w:rsidTr="0056382F">
        <w:trPr>
          <w:cantSplit/>
          <w:trHeight w:val="699"/>
        </w:trPr>
        <w:tc>
          <w:tcPr>
            <w:tcW w:w="221" w:type="pct"/>
            <w:vMerge/>
            <w:textDirection w:val="btLr"/>
          </w:tcPr>
          <w:p w:rsidR="000A562C" w:rsidRPr="007575A8" w:rsidRDefault="000A562C" w:rsidP="00E54B26">
            <w:pPr>
              <w:ind w:left="113" w:right="113"/>
              <w:jc w:val="center"/>
              <w:rPr>
                <w:b/>
                <w:bCs/>
                <w:sz w:val="18"/>
                <w:szCs w:val="18"/>
              </w:rPr>
            </w:pPr>
          </w:p>
        </w:tc>
        <w:tc>
          <w:tcPr>
            <w:tcW w:w="849" w:type="pct"/>
            <w:vAlign w:val="center"/>
          </w:tcPr>
          <w:p w:rsidR="000661AB" w:rsidRPr="00835652" w:rsidRDefault="000661AB" w:rsidP="000661AB">
            <w:pPr>
              <w:autoSpaceDE w:val="0"/>
              <w:autoSpaceDN w:val="0"/>
              <w:adjustRightInd w:val="0"/>
              <w:rPr>
                <w:rFonts w:ascii="Calibri" w:hAnsi="Calibri" w:cs="Calibri"/>
                <w:kern w:val="0"/>
                <w:sz w:val="18"/>
                <w:szCs w:val="18"/>
              </w:rPr>
            </w:pPr>
            <w:r w:rsidRPr="00835652">
              <w:rPr>
                <w:rFonts w:ascii="Calibri" w:hAnsi="Calibri" w:cs="Calibri"/>
                <w:kern w:val="0"/>
                <w:sz w:val="18"/>
                <w:szCs w:val="18"/>
              </w:rPr>
              <w:t>Distingue movimientos, vestuarios, aromas,</w:t>
            </w:r>
            <w:r>
              <w:rPr>
                <w:rFonts w:ascii="Calibri" w:hAnsi="Calibri" w:cs="Calibri"/>
                <w:kern w:val="0"/>
                <w:sz w:val="18"/>
                <w:szCs w:val="18"/>
              </w:rPr>
              <w:t xml:space="preserve"> </w:t>
            </w:r>
            <w:r w:rsidRPr="00835652">
              <w:rPr>
                <w:rFonts w:ascii="Calibri" w:hAnsi="Calibri" w:cs="Calibri"/>
                <w:kern w:val="0"/>
                <w:sz w:val="18"/>
                <w:szCs w:val="18"/>
              </w:rPr>
              <w:t>gestos, sonidos u objetos, en las</w:t>
            </w:r>
            <w:r>
              <w:rPr>
                <w:rFonts w:ascii="Calibri" w:hAnsi="Calibri" w:cs="Calibri"/>
                <w:kern w:val="0"/>
                <w:sz w:val="18"/>
                <w:szCs w:val="18"/>
              </w:rPr>
              <w:t xml:space="preserve"> </w:t>
            </w:r>
            <w:r w:rsidRPr="00835652">
              <w:rPr>
                <w:rFonts w:ascii="Calibri" w:hAnsi="Calibri" w:cs="Calibri"/>
                <w:kern w:val="0"/>
                <w:sz w:val="18"/>
                <w:szCs w:val="18"/>
              </w:rPr>
              <w:t>manifestaciones culturales y artísticas de su</w:t>
            </w:r>
            <w:r>
              <w:rPr>
                <w:rFonts w:ascii="Calibri" w:hAnsi="Calibri" w:cs="Calibri"/>
                <w:kern w:val="0"/>
                <w:sz w:val="18"/>
                <w:szCs w:val="18"/>
              </w:rPr>
              <w:t xml:space="preserve"> </w:t>
            </w:r>
            <w:r w:rsidRPr="00835652">
              <w:rPr>
                <w:rFonts w:ascii="Calibri" w:hAnsi="Calibri" w:cs="Calibri"/>
                <w:kern w:val="0"/>
                <w:sz w:val="18"/>
                <w:szCs w:val="18"/>
              </w:rPr>
              <w:t>comunidad y otros lugares del mundo, para</w:t>
            </w:r>
            <w:r>
              <w:rPr>
                <w:rFonts w:ascii="Calibri" w:hAnsi="Calibri" w:cs="Calibri"/>
                <w:kern w:val="0"/>
                <w:sz w:val="18"/>
                <w:szCs w:val="18"/>
              </w:rPr>
              <w:t xml:space="preserve"> </w:t>
            </w:r>
            <w:r w:rsidRPr="00835652">
              <w:rPr>
                <w:rFonts w:ascii="Calibri" w:hAnsi="Calibri" w:cs="Calibri"/>
                <w:kern w:val="0"/>
                <w:sz w:val="18"/>
                <w:szCs w:val="18"/>
              </w:rPr>
              <w:t>reflexionar sobre su sentido y significado.</w:t>
            </w:r>
          </w:p>
          <w:p w:rsidR="000A562C" w:rsidRPr="00EB7733" w:rsidRDefault="000A562C" w:rsidP="00E54B26">
            <w:pPr>
              <w:rPr>
                <w:sz w:val="18"/>
                <w:szCs w:val="18"/>
              </w:rPr>
            </w:pPr>
          </w:p>
        </w:tc>
        <w:tc>
          <w:tcPr>
            <w:tcW w:w="501" w:type="pct"/>
            <w:vAlign w:val="center"/>
          </w:tcPr>
          <w:p w:rsidR="000A562C" w:rsidRPr="00A308AE" w:rsidRDefault="000661AB" w:rsidP="000661AB">
            <w:pPr>
              <w:rPr>
                <w:sz w:val="18"/>
                <w:szCs w:val="18"/>
              </w:rPr>
            </w:pPr>
            <w:r w:rsidRPr="000661AB">
              <w:rPr>
                <w:sz w:val="18"/>
                <w:szCs w:val="18"/>
              </w:rPr>
              <w:t>Reconocimientos y reflexión sobre el uso de elementos de los lenguajes artísticos, en manifestaciones culturales y artísticas de la comunidad y del resto del mundo</w:t>
            </w:r>
          </w:p>
        </w:tc>
        <w:tc>
          <w:tcPr>
            <w:tcW w:w="608" w:type="pct"/>
            <w:vAlign w:val="center"/>
          </w:tcPr>
          <w:p w:rsidR="000661AB" w:rsidRDefault="000661AB" w:rsidP="000661AB">
            <w:pPr>
              <w:rPr>
                <w:sz w:val="18"/>
                <w:szCs w:val="18"/>
              </w:rPr>
            </w:pPr>
            <w:r>
              <w:rPr>
                <w:sz w:val="18"/>
                <w:szCs w:val="18"/>
              </w:rPr>
              <w:t xml:space="preserve">Escultura </w:t>
            </w:r>
          </w:p>
          <w:p w:rsidR="000661AB" w:rsidRDefault="000661AB" w:rsidP="000661AB">
            <w:pPr>
              <w:rPr>
                <w:sz w:val="18"/>
                <w:szCs w:val="18"/>
              </w:rPr>
            </w:pPr>
            <w:r>
              <w:rPr>
                <w:sz w:val="18"/>
                <w:szCs w:val="18"/>
              </w:rPr>
              <w:t xml:space="preserve">Arquitectura </w:t>
            </w:r>
          </w:p>
          <w:p w:rsidR="000A562C" w:rsidRDefault="000661AB" w:rsidP="000661AB">
            <w:pPr>
              <w:rPr>
                <w:sz w:val="18"/>
                <w:szCs w:val="18"/>
              </w:rPr>
            </w:pPr>
            <w:r>
              <w:rPr>
                <w:sz w:val="18"/>
                <w:szCs w:val="18"/>
              </w:rPr>
              <w:t>Contraste entre el arte de la comunidad y de otros lugares</w:t>
            </w:r>
          </w:p>
        </w:tc>
        <w:tc>
          <w:tcPr>
            <w:tcW w:w="606" w:type="pct"/>
            <w:vAlign w:val="center"/>
          </w:tcPr>
          <w:p w:rsidR="000A562C" w:rsidRPr="007F672E" w:rsidRDefault="008B66E1" w:rsidP="00E54B26">
            <w:pPr>
              <w:spacing w:after="0" w:line="240" w:lineRule="atLeast"/>
              <w:rPr>
                <w:b/>
                <w:bCs/>
                <w:sz w:val="18"/>
                <w:szCs w:val="18"/>
              </w:rPr>
            </w:pPr>
            <w:r>
              <w:rPr>
                <w:b/>
                <w:bCs/>
                <w:sz w:val="18"/>
                <w:szCs w:val="18"/>
              </w:rPr>
              <w:t>Ficha 8</w:t>
            </w:r>
            <w:r w:rsidR="000A562C" w:rsidRPr="007F672E">
              <w:rPr>
                <w:b/>
                <w:bCs/>
                <w:sz w:val="18"/>
                <w:szCs w:val="18"/>
              </w:rPr>
              <w:t xml:space="preserve">. </w:t>
            </w:r>
            <w:r w:rsidR="000A562C">
              <w:t xml:space="preserve"> </w:t>
            </w:r>
            <w:r w:rsidR="000661AB" w:rsidRPr="000661AB">
              <w:rPr>
                <w:b/>
                <w:bCs/>
                <w:sz w:val="18"/>
                <w:szCs w:val="18"/>
              </w:rPr>
              <w:t>Arte tridimensional</w:t>
            </w:r>
          </w:p>
          <w:p w:rsidR="000A562C" w:rsidRDefault="000A562C" w:rsidP="00E54B26">
            <w:pPr>
              <w:spacing w:after="0" w:line="240" w:lineRule="atLeast"/>
              <w:rPr>
                <w:sz w:val="18"/>
                <w:szCs w:val="18"/>
              </w:rPr>
            </w:pPr>
          </w:p>
          <w:p w:rsidR="000A562C" w:rsidRPr="004F100B" w:rsidRDefault="000A562C" w:rsidP="00E54B26">
            <w:pPr>
              <w:spacing w:after="0" w:line="240" w:lineRule="atLeast"/>
              <w:rPr>
                <w:sz w:val="18"/>
                <w:szCs w:val="18"/>
              </w:rPr>
            </w:pPr>
            <w:r w:rsidRPr="004F100B">
              <w:rPr>
                <w:sz w:val="18"/>
                <w:szCs w:val="18"/>
              </w:rPr>
              <w:t>(</w:t>
            </w:r>
            <w:r>
              <w:rPr>
                <w:sz w:val="18"/>
                <w:szCs w:val="18"/>
              </w:rPr>
              <w:t xml:space="preserve">Módulo 1, </w:t>
            </w:r>
            <w:r w:rsidR="008B66E1">
              <w:rPr>
                <w:sz w:val="18"/>
                <w:szCs w:val="18"/>
              </w:rPr>
              <w:t>Artes</w:t>
            </w:r>
            <w:r>
              <w:rPr>
                <w:sz w:val="18"/>
                <w:szCs w:val="18"/>
              </w:rPr>
              <w:t xml:space="preserve">, página </w:t>
            </w:r>
            <w:r w:rsidR="000661AB">
              <w:rPr>
                <w:sz w:val="18"/>
                <w:szCs w:val="18"/>
              </w:rPr>
              <w:t>10</w:t>
            </w:r>
            <w:r w:rsidRPr="004F100B">
              <w:rPr>
                <w:sz w:val="18"/>
                <w:szCs w:val="18"/>
              </w:rPr>
              <w:t>)</w:t>
            </w:r>
          </w:p>
          <w:p w:rsidR="000A562C" w:rsidRDefault="000A562C" w:rsidP="00E54B26">
            <w:pPr>
              <w:rPr>
                <w:sz w:val="18"/>
                <w:szCs w:val="18"/>
              </w:rPr>
            </w:pPr>
          </w:p>
          <w:p w:rsidR="000A562C" w:rsidRPr="007F672E" w:rsidRDefault="00A315CD" w:rsidP="00E54B26">
            <w:pPr>
              <w:spacing w:after="0" w:line="240" w:lineRule="atLeast"/>
              <w:rPr>
                <w:b/>
                <w:bCs/>
                <w:sz w:val="18"/>
                <w:szCs w:val="18"/>
              </w:rPr>
            </w:pPr>
            <w:r>
              <w:rPr>
                <w:b/>
                <w:bCs/>
                <w:noProof/>
                <w:sz w:val="18"/>
                <w:szCs w:val="18"/>
              </w:rPr>
              <w:drawing>
                <wp:inline distT="0" distB="0" distL="0" distR="0">
                  <wp:extent cx="533400" cy="514350"/>
                  <wp:effectExtent l="0" t="0" r="0" b="6350"/>
                  <wp:docPr id="12363701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70198" name="Imagen 1236370198"/>
                          <pic:cNvPicPr/>
                        </pic:nvPicPr>
                        <pic:blipFill>
                          <a:blip r:embed="rId15">
                            <a:extLst>
                              <a:ext uri="{28A0092B-C50C-407E-A947-70E740481C1C}">
                                <a14:useLocalDpi xmlns:a14="http://schemas.microsoft.com/office/drawing/2010/main" val="0"/>
                              </a:ext>
                            </a:extLst>
                          </a:blip>
                          <a:stretch>
                            <a:fillRect/>
                          </a:stretch>
                        </pic:blipFill>
                        <pic:spPr>
                          <a:xfrm>
                            <a:off x="0" y="0"/>
                            <a:ext cx="535519" cy="516393"/>
                          </a:xfrm>
                          <a:prstGeom prst="rect">
                            <a:avLst/>
                          </a:prstGeom>
                        </pic:spPr>
                      </pic:pic>
                    </a:graphicData>
                  </a:graphic>
                </wp:inline>
              </w:drawing>
            </w:r>
          </w:p>
        </w:tc>
        <w:tc>
          <w:tcPr>
            <w:tcW w:w="463" w:type="pct"/>
          </w:tcPr>
          <w:p w:rsidR="000A562C" w:rsidRDefault="000661AB" w:rsidP="00E54B26">
            <w:pPr>
              <w:rPr>
                <w:sz w:val="18"/>
                <w:szCs w:val="18"/>
              </w:rPr>
            </w:pPr>
            <w:r w:rsidRPr="00CE4B18">
              <w:rPr>
                <w:i/>
                <w:iCs/>
                <w:sz w:val="18"/>
                <w:szCs w:val="18"/>
              </w:rPr>
              <w:t>Nuestros saberes</w:t>
            </w:r>
            <w:r>
              <w:rPr>
                <w:sz w:val="18"/>
                <w:szCs w:val="18"/>
              </w:rPr>
              <w:t xml:space="preserve"> 4, pp. 56-</w:t>
            </w:r>
            <w:r w:rsidR="002E4DED">
              <w:rPr>
                <w:sz w:val="18"/>
                <w:szCs w:val="18"/>
              </w:rPr>
              <w:t>5</w:t>
            </w:r>
            <w:r>
              <w:rPr>
                <w:sz w:val="18"/>
                <w:szCs w:val="18"/>
              </w:rPr>
              <w:t>9</w:t>
            </w:r>
            <w:r w:rsidR="002E4DED">
              <w:rPr>
                <w:sz w:val="18"/>
                <w:szCs w:val="18"/>
              </w:rPr>
              <w:t xml:space="preserve">, </w:t>
            </w:r>
            <w:r>
              <w:rPr>
                <w:sz w:val="18"/>
                <w:szCs w:val="18"/>
              </w:rPr>
              <w:t>155</w:t>
            </w:r>
          </w:p>
          <w:p w:rsidR="00CE4B18" w:rsidRPr="00064D77" w:rsidRDefault="00CE4B18" w:rsidP="00E54B26">
            <w:pPr>
              <w:rPr>
                <w:i/>
                <w:iCs/>
                <w:sz w:val="18"/>
                <w:szCs w:val="18"/>
              </w:rPr>
            </w:pPr>
            <w:r>
              <w:rPr>
                <w:i/>
                <w:iCs/>
                <w:sz w:val="18"/>
                <w:szCs w:val="18"/>
              </w:rPr>
              <w:t xml:space="preserve">Proyectos Escolares 4, </w:t>
            </w:r>
            <w:r w:rsidRPr="00CE4B18">
              <w:rPr>
                <w:sz w:val="18"/>
                <w:szCs w:val="18"/>
              </w:rPr>
              <w:t>pp. 124-139</w:t>
            </w:r>
          </w:p>
        </w:tc>
        <w:tc>
          <w:tcPr>
            <w:tcW w:w="1752" w:type="pct"/>
          </w:tcPr>
          <w:p w:rsidR="00CE4B18" w:rsidRPr="00CE4B18" w:rsidRDefault="00CE4B18" w:rsidP="00CE4B18">
            <w:pPr>
              <w:autoSpaceDE w:val="0"/>
              <w:autoSpaceDN w:val="0"/>
              <w:adjustRightInd w:val="0"/>
              <w:spacing w:after="0" w:line="240" w:lineRule="auto"/>
              <w:rPr>
                <w:sz w:val="18"/>
                <w:szCs w:val="18"/>
              </w:rPr>
            </w:pPr>
            <w:r w:rsidRPr="00CE4B18">
              <w:rPr>
                <w:sz w:val="18"/>
                <w:szCs w:val="18"/>
              </w:rPr>
              <w:t>Para conocer sobre las técnicas tridimensionales,</w:t>
            </w:r>
          </w:p>
          <w:p w:rsidR="00CE4B18" w:rsidRPr="00CE4B18" w:rsidRDefault="00CE4B18" w:rsidP="00CE4B18">
            <w:pPr>
              <w:autoSpaceDE w:val="0"/>
              <w:autoSpaceDN w:val="0"/>
              <w:adjustRightInd w:val="0"/>
              <w:spacing w:after="0" w:line="240" w:lineRule="auto"/>
              <w:rPr>
                <w:sz w:val="18"/>
                <w:szCs w:val="18"/>
              </w:rPr>
            </w:pPr>
            <w:r w:rsidRPr="00CE4B18">
              <w:rPr>
                <w:sz w:val="18"/>
                <w:szCs w:val="18"/>
              </w:rPr>
              <w:t>recomiende a sus alumnos que vean</w:t>
            </w:r>
            <w:r>
              <w:rPr>
                <w:sz w:val="18"/>
                <w:szCs w:val="18"/>
              </w:rPr>
              <w:t xml:space="preserve"> con anticipación </w:t>
            </w:r>
            <w:r w:rsidRPr="00CE4B18">
              <w:rPr>
                <w:sz w:val="18"/>
                <w:szCs w:val="18"/>
              </w:rPr>
              <w:t xml:space="preserve"> la siguiente página:</w:t>
            </w:r>
          </w:p>
          <w:p w:rsidR="000A562C" w:rsidRDefault="00000000" w:rsidP="00CE4B18">
            <w:pPr>
              <w:autoSpaceDE w:val="0"/>
              <w:autoSpaceDN w:val="0"/>
              <w:adjustRightInd w:val="0"/>
              <w:spacing w:after="0" w:line="240" w:lineRule="auto"/>
              <w:rPr>
                <w:sz w:val="18"/>
                <w:szCs w:val="18"/>
              </w:rPr>
            </w:pPr>
            <w:hyperlink r:id="rId18" w:history="1">
              <w:r w:rsidR="00CE4B18" w:rsidRPr="002735E5">
                <w:rPr>
                  <w:rStyle w:val="Hipervnculo"/>
                  <w:sz w:val="18"/>
                  <w:szCs w:val="18"/>
                </w:rPr>
                <w:t>https://prezi.com/yqhxo7n1tcua/tecnicas-tridimensionales/</w:t>
              </w:r>
            </w:hyperlink>
          </w:p>
          <w:p w:rsidR="00CE4B18" w:rsidRDefault="00CE4B18" w:rsidP="00CE4B18">
            <w:pPr>
              <w:autoSpaceDE w:val="0"/>
              <w:autoSpaceDN w:val="0"/>
              <w:adjustRightInd w:val="0"/>
              <w:spacing w:after="0" w:line="240" w:lineRule="auto"/>
              <w:rPr>
                <w:sz w:val="18"/>
                <w:szCs w:val="18"/>
              </w:rPr>
            </w:pPr>
          </w:p>
          <w:p w:rsidR="00CE4B18" w:rsidRPr="004F100B" w:rsidRDefault="00CE4B18" w:rsidP="00CE4B18">
            <w:pPr>
              <w:autoSpaceDE w:val="0"/>
              <w:autoSpaceDN w:val="0"/>
              <w:adjustRightInd w:val="0"/>
              <w:spacing w:after="0" w:line="240" w:lineRule="auto"/>
              <w:rPr>
                <w:sz w:val="18"/>
                <w:szCs w:val="18"/>
              </w:rPr>
            </w:pPr>
            <w:r>
              <w:rPr>
                <w:sz w:val="18"/>
                <w:szCs w:val="18"/>
              </w:rPr>
              <w:t>Para finalizar, solicite que compartan el grupo el trabajo derivado de la sección “Aplica”, organice una exposición en el salón de clases a partir de los ejemplos de manifestaciones artísticas tridimensionales. Pida que elijan las cinco manifestaciones que más llamen su atención para elaborar con ellas un cartel grupal y lo exhiban en el periódico mural. Solicite que en el cartel incluyan alguna frase motivacional que invite a los lectores a conocer más de las artesanías de la entidad.</w:t>
            </w:r>
          </w:p>
        </w:tc>
      </w:tr>
      <w:tr w:rsidR="000A562C" w:rsidRPr="005D19F7" w:rsidTr="00E54B26">
        <w:trPr>
          <w:cantSplit/>
          <w:trHeight w:val="1116"/>
        </w:trPr>
        <w:tc>
          <w:tcPr>
            <w:tcW w:w="221" w:type="pct"/>
            <w:textDirection w:val="btLr"/>
          </w:tcPr>
          <w:p w:rsidR="000A562C" w:rsidRPr="007575A8" w:rsidRDefault="000A562C" w:rsidP="00E54B26">
            <w:pPr>
              <w:ind w:left="113" w:right="113"/>
              <w:jc w:val="center"/>
              <w:rPr>
                <w:b/>
                <w:bCs/>
                <w:sz w:val="18"/>
                <w:szCs w:val="18"/>
              </w:rPr>
            </w:pPr>
            <w:r w:rsidRPr="007575A8">
              <w:rPr>
                <w:b/>
                <w:bCs/>
                <w:sz w:val="18"/>
                <w:szCs w:val="18"/>
              </w:rPr>
              <w:t>Saberes y Pensamiento científico</w:t>
            </w:r>
          </w:p>
        </w:tc>
        <w:tc>
          <w:tcPr>
            <w:tcW w:w="849" w:type="pct"/>
            <w:vAlign w:val="center"/>
          </w:tcPr>
          <w:p w:rsidR="000A562C" w:rsidRPr="005D401D" w:rsidRDefault="004E430D" w:rsidP="00E54B26">
            <w:pPr>
              <w:rPr>
                <w:rFonts w:ascii="Calibri" w:hAnsi="Calibri" w:cs="Calibri"/>
                <w:sz w:val="18"/>
                <w:szCs w:val="18"/>
              </w:rPr>
            </w:pPr>
            <w:r w:rsidRPr="000910CE">
              <w:rPr>
                <w:rFonts w:ascii="Calibri" w:hAnsi="Calibri" w:cs="Calibri"/>
                <w:color w:val="000000" w:themeColor="text1"/>
                <w:sz w:val="18"/>
                <w:szCs w:val="18"/>
              </w:rPr>
              <w:t>Comprende y utiliza expresiones que indican temporalidad como quincena, bimestre, semestre, novenario, lustro, quinquenio, siglo, milenio, decenio, sexenio.</w:t>
            </w:r>
          </w:p>
        </w:tc>
        <w:tc>
          <w:tcPr>
            <w:tcW w:w="501" w:type="pct"/>
            <w:vAlign w:val="center"/>
          </w:tcPr>
          <w:p w:rsidR="000A562C" w:rsidRPr="005D401D" w:rsidRDefault="004E430D" w:rsidP="00E54B26">
            <w:pPr>
              <w:rPr>
                <w:sz w:val="18"/>
                <w:szCs w:val="18"/>
              </w:rPr>
            </w:pPr>
            <w:r>
              <w:rPr>
                <w:rFonts w:ascii="Calibri" w:hAnsi="Calibri" w:cs="Calibri"/>
                <w:color w:val="000000" w:themeColor="text1"/>
                <w:sz w:val="18"/>
                <w:szCs w:val="18"/>
              </w:rPr>
              <w:t>Medición del tiempo</w:t>
            </w:r>
          </w:p>
        </w:tc>
        <w:tc>
          <w:tcPr>
            <w:tcW w:w="608" w:type="pct"/>
          </w:tcPr>
          <w:p w:rsidR="000A562C" w:rsidRPr="005D401D" w:rsidRDefault="000A562C" w:rsidP="00E54B26">
            <w:pPr>
              <w:rPr>
                <w:rFonts w:ascii="Calibri" w:hAnsi="Calibri" w:cs="Calibri"/>
                <w:color w:val="000000" w:themeColor="text1"/>
                <w:sz w:val="18"/>
                <w:szCs w:val="18"/>
              </w:rPr>
            </w:pPr>
          </w:p>
          <w:p w:rsidR="000A562C" w:rsidRPr="005D401D" w:rsidRDefault="004E430D" w:rsidP="00E54B26">
            <w:pPr>
              <w:rPr>
                <w:sz w:val="18"/>
                <w:szCs w:val="18"/>
              </w:rPr>
            </w:pPr>
            <w:r w:rsidRPr="007E01FA">
              <w:rPr>
                <w:rFonts w:ascii="Calibri" w:hAnsi="Calibri" w:cs="Calibri"/>
                <w:color w:val="000000" w:themeColor="text1"/>
                <w:sz w:val="18"/>
                <w:szCs w:val="18"/>
              </w:rPr>
              <w:t>Utilización de expresiones que indican temporalidad</w:t>
            </w:r>
            <w:r w:rsidRPr="005D401D">
              <w:rPr>
                <w:sz w:val="18"/>
                <w:szCs w:val="18"/>
              </w:rPr>
              <w:t xml:space="preserve"> </w:t>
            </w:r>
          </w:p>
        </w:tc>
        <w:tc>
          <w:tcPr>
            <w:tcW w:w="606" w:type="pct"/>
            <w:vAlign w:val="center"/>
          </w:tcPr>
          <w:p w:rsidR="000A562C" w:rsidRDefault="000A562C" w:rsidP="00E54B26">
            <w:pPr>
              <w:spacing w:after="0" w:line="240" w:lineRule="atLeast"/>
              <w:rPr>
                <w:rFonts w:ascii="Calibri" w:hAnsi="Calibri" w:cs="Calibri"/>
                <w:b/>
                <w:bCs/>
                <w:sz w:val="18"/>
                <w:szCs w:val="18"/>
              </w:rPr>
            </w:pPr>
            <w:r w:rsidRPr="005D401D">
              <w:rPr>
                <w:rFonts w:ascii="Calibri" w:hAnsi="Calibri" w:cs="Calibri"/>
                <w:b/>
                <w:bCs/>
                <w:sz w:val="18"/>
                <w:szCs w:val="18"/>
              </w:rPr>
              <w:t>Ficha</w:t>
            </w:r>
            <w:r>
              <w:rPr>
                <w:rFonts w:ascii="Calibri" w:hAnsi="Calibri" w:cs="Calibri"/>
                <w:b/>
                <w:bCs/>
                <w:sz w:val="18"/>
                <w:szCs w:val="18"/>
              </w:rPr>
              <w:t xml:space="preserve"> </w:t>
            </w:r>
            <w:r w:rsidR="008B66E1">
              <w:rPr>
                <w:rFonts w:ascii="Calibri" w:hAnsi="Calibri" w:cs="Calibri"/>
                <w:b/>
                <w:bCs/>
                <w:sz w:val="18"/>
                <w:szCs w:val="18"/>
              </w:rPr>
              <w:t>15</w:t>
            </w:r>
            <w:r>
              <w:rPr>
                <w:rFonts w:ascii="Calibri" w:hAnsi="Calibri" w:cs="Calibri"/>
                <w:b/>
                <w:bCs/>
                <w:sz w:val="18"/>
                <w:szCs w:val="18"/>
              </w:rPr>
              <w:t xml:space="preserve">. </w:t>
            </w:r>
            <w:r w:rsidR="004E430D" w:rsidRPr="004E430D">
              <w:rPr>
                <w:rFonts w:ascii="Calibri" w:hAnsi="Calibri" w:cs="Calibri"/>
                <w:b/>
                <w:bCs/>
                <w:sz w:val="18"/>
                <w:szCs w:val="18"/>
              </w:rPr>
              <w:t xml:space="preserve"> Unidades de tiempo</w:t>
            </w:r>
          </w:p>
          <w:p w:rsidR="000A562C" w:rsidRDefault="000A562C" w:rsidP="00E54B26">
            <w:pPr>
              <w:spacing w:after="0" w:line="240" w:lineRule="atLeast"/>
              <w:rPr>
                <w:sz w:val="18"/>
                <w:szCs w:val="18"/>
              </w:rPr>
            </w:pPr>
          </w:p>
          <w:p w:rsidR="000A562C" w:rsidRPr="005D401D" w:rsidRDefault="000A562C" w:rsidP="00E54B26">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4E430D">
              <w:rPr>
                <w:sz w:val="18"/>
                <w:szCs w:val="18"/>
              </w:rPr>
              <w:t>17</w:t>
            </w:r>
            <w:r w:rsidRPr="005D401D">
              <w:rPr>
                <w:sz w:val="18"/>
                <w:szCs w:val="18"/>
              </w:rPr>
              <w:t>)</w:t>
            </w:r>
          </w:p>
          <w:p w:rsidR="000A562C" w:rsidRPr="005D401D" w:rsidRDefault="000A562C" w:rsidP="00E54B26">
            <w:pPr>
              <w:spacing w:line="240" w:lineRule="atLeast"/>
              <w:rPr>
                <w:rFonts w:ascii="Calibri" w:hAnsi="Calibri" w:cs="Calibri"/>
                <w:b/>
                <w:bCs/>
                <w:sz w:val="18"/>
                <w:szCs w:val="18"/>
              </w:rPr>
            </w:pPr>
            <w:r w:rsidRPr="005D401D">
              <w:rPr>
                <w:noProof/>
                <w:sz w:val="18"/>
                <w:szCs w:val="18"/>
                <w:lang w:val="en-US"/>
              </w:rPr>
              <w:drawing>
                <wp:inline distT="0" distB="0" distL="0" distR="0" wp14:anchorId="6AF410EE" wp14:editId="303A6622">
                  <wp:extent cx="533400" cy="482600"/>
                  <wp:effectExtent l="0" t="0" r="0" b="0"/>
                  <wp:docPr id="75147080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0A562C" w:rsidRDefault="00531BA1" w:rsidP="00E54B26">
            <w:pPr>
              <w:rPr>
                <w:sz w:val="18"/>
                <w:szCs w:val="18"/>
              </w:rPr>
            </w:pPr>
            <w:r w:rsidRPr="00531BA1">
              <w:rPr>
                <w:i/>
                <w:iCs/>
                <w:sz w:val="18"/>
                <w:szCs w:val="18"/>
              </w:rPr>
              <w:t>Proyectos Comunitarios</w:t>
            </w:r>
            <w:r>
              <w:rPr>
                <w:sz w:val="18"/>
                <w:szCs w:val="18"/>
              </w:rPr>
              <w:t xml:space="preserve"> 4, pp. </w:t>
            </w:r>
            <w:r w:rsidR="00743E52">
              <w:rPr>
                <w:sz w:val="18"/>
                <w:szCs w:val="18"/>
              </w:rPr>
              <w:t>162-169</w:t>
            </w:r>
          </w:p>
          <w:p w:rsidR="00915640" w:rsidRDefault="00915640" w:rsidP="00915640">
            <w:pPr>
              <w:rPr>
                <w:sz w:val="18"/>
                <w:szCs w:val="18"/>
              </w:rPr>
            </w:pPr>
            <w:r w:rsidRPr="00915640">
              <w:rPr>
                <w:i/>
                <w:iCs/>
                <w:sz w:val="18"/>
                <w:szCs w:val="18"/>
              </w:rPr>
              <w:t>Proyectos de Aula</w:t>
            </w:r>
            <w:r>
              <w:rPr>
                <w:sz w:val="18"/>
                <w:szCs w:val="18"/>
              </w:rPr>
              <w:t xml:space="preserve"> 4, pp. 80-95</w:t>
            </w:r>
          </w:p>
          <w:p w:rsidR="00915640" w:rsidRDefault="00915640" w:rsidP="00915640">
            <w:pPr>
              <w:rPr>
                <w:sz w:val="18"/>
                <w:szCs w:val="18"/>
              </w:rPr>
            </w:pPr>
            <w:r w:rsidRPr="00915640">
              <w:rPr>
                <w:i/>
                <w:iCs/>
                <w:sz w:val="18"/>
                <w:szCs w:val="18"/>
              </w:rPr>
              <w:lastRenderedPageBreak/>
              <w:t>Proyectos Escolares</w:t>
            </w:r>
            <w:r>
              <w:rPr>
                <w:sz w:val="18"/>
                <w:szCs w:val="18"/>
              </w:rPr>
              <w:t xml:space="preserve"> 5, pp. 308-32</w:t>
            </w:r>
            <w:r w:rsidR="00160159">
              <w:rPr>
                <w:sz w:val="18"/>
                <w:szCs w:val="18"/>
              </w:rPr>
              <w:t>1</w:t>
            </w:r>
          </w:p>
          <w:p w:rsidR="00915640" w:rsidRPr="005D401D" w:rsidRDefault="00915640" w:rsidP="00915640">
            <w:pPr>
              <w:rPr>
                <w:sz w:val="18"/>
                <w:szCs w:val="18"/>
              </w:rPr>
            </w:pPr>
            <w:r w:rsidRPr="00915640">
              <w:rPr>
                <w:i/>
                <w:iCs/>
                <w:sz w:val="18"/>
                <w:szCs w:val="18"/>
              </w:rPr>
              <w:t>Nuestros saberes</w:t>
            </w:r>
            <w:r>
              <w:rPr>
                <w:sz w:val="18"/>
                <w:szCs w:val="18"/>
              </w:rPr>
              <w:t xml:space="preserve"> 4, pp. 114, 116-11</w:t>
            </w:r>
            <w:r w:rsidR="002E05E3">
              <w:rPr>
                <w:sz w:val="18"/>
                <w:szCs w:val="18"/>
              </w:rPr>
              <w:t>8</w:t>
            </w:r>
          </w:p>
        </w:tc>
        <w:tc>
          <w:tcPr>
            <w:tcW w:w="1752" w:type="pct"/>
          </w:tcPr>
          <w:p w:rsidR="000A562C" w:rsidRDefault="0056382F" w:rsidP="00E54B26">
            <w:pPr>
              <w:autoSpaceDE w:val="0"/>
              <w:autoSpaceDN w:val="0"/>
              <w:adjustRightInd w:val="0"/>
              <w:spacing w:after="0" w:line="240" w:lineRule="auto"/>
              <w:rPr>
                <w:sz w:val="18"/>
                <w:szCs w:val="18"/>
              </w:rPr>
            </w:pPr>
            <w:r>
              <w:rPr>
                <w:sz w:val="18"/>
                <w:szCs w:val="18"/>
              </w:rPr>
              <w:lastRenderedPageBreak/>
              <w:t>Para realizar las equivalencias basta con multiplicar o dividir por el periodo correspondiente. Recuerde a los alumnos el correcto uso d elos signos mayor que (</w:t>
            </w:r>
            <w:r>
              <w:rPr>
                <w:rFonts w:ascii="Calibri" w:hAnsi="Calibri" w:cs="Calibri"/>
                <w:sz w:val="18"/>
                <w:szCs w:val="18"/>
              </w:rPr>
              <w:t>&gt;</w:t>
            </w:r>
            <w:r>
              <w:rPr>
                <w:sz w:val="18"/>
                <w:szCs w:val="18"/>
              </w:rPr>
              <w:t>)  y menor que (</w:t>
            </w:r>
            <w:r>
              <w:rPr>
                <w:rFonts w:ascii="Calibri" w:hAnsi="Calibri" w:cs="Calibri"/>
                <w:sz w:val="18"/>
                <w:szCs w:val="18"/>
              </w:rPr>
              <w:t>&gt;).</w:t>
            </w:r>
          </w:p>
          <w:p w:rsidR="0056382F" w:rsidRDefault="0056382F" w:rsidP="00E54B26">
            <w:pPr>
              <w:autoSpaceDE w:val="0"/>
              <w:autoSpaceDN w:val="0"/>
              <w:adjustRightInd w:val="0"/>
              <w:spacing w:after="0" w:line="240" w:lineRule="auto"/>
              <w:rPr>
                <w:sz w:val="18"/>
                <w:szCs w:val="18"/>
              </w:rPr>
            </w:pPr>
          </w:p>
          <w:p w:rsidR="0056382F" w:rsidRDefault="0056382F" w:rsidP="00E54B26">
            <w:pPr>
              <w:autoSpaceDE w:val="0"/>
              <w:autoSpaceDN w:val="0"/>
              <w:adjustRightInd w:val="0"/>
              <w:spacing w:after="0" w:line="240" w:lineRule="auto"/>
              <w:rPr>
                <w:sz w:val="18"/>
                <w:szCs w:val="18"/>
              </w:rPr>
            </w:pPr>
            <w:r>
              <w:rPr>
                <w:sz w:val="18"/>
                <w:szCs w:val="18"/>
              </w:rPr>
              <w:t>Comente que también es posible expresar como fracciones los periodos de tiempo, ½ siglo, ¼ de siglo, etcétera.</w:t>
            </w:r>
          </w:p>
          <w:p w:rsidR="0056382F" w:rsidRDefault="0056382F" w:rsidP="00E54B26">
            <w:pPr>
              <w:autoSpaceDE w:val="0"/>
              <w:autoSpaceDN w:val="0"/>
              <w:adjustRightInd w:val="0"/>
              <w:spacing w:after="0" w:line="240" w:lineRule="auto"/>
              <w:rPr>
                <w:sz w:val="18"/>
                <w:szCs w:val="18"/>
              </w:rPr>
            </w:pPr>
          </w:p>
          <w:p w:rsidR="0056382F" w:rsidRPr="005D401D" w:rsidRDefault="0056382F" w:rsidP="00E54B26">
            <w:pPr>
              <w:autoSpaceDE w:val="0"/>
              <w:autoSpaceDN w:val="0"/>
              <w:adjustRightInd w:val="0"/>
              <w:spacing w:after="0" w:line="240" w:lineRule="auto"/>
              <w:rPr>
                <w:sz w:val="18"/>
                <w:szCs w:val="18"/>
              </w:rPr>
            </w:pPr>
            <w:r>
              <w:rPr>
                <w:sz w:val="18"/>
                <w:szCs w:val="18"/>
              </w:rPr>
              <w:t>Para finalizar, comente a los estudiantes diferentes fechas históricas y pida que las expresen utilizando diferentes periodos de tiempo.</w:t>
            </w:r>
          </w:p>
        </w:tc>
      </w:tr>
      <w:tr w:rsidR="008B66E1" w:rsidRPr="005D19F7" w:rsidTr="00E54B26">
        <w:trPr>
          <w:cantSplit/>
          <w:trHeight w:val="1116"/>
        </w:trPr>
        <w:tc>
          <w:tcPr>
            <w:tcW w:w="221" w:type="pct"/>
            <w:vMerge w:val="restart"/>
            <w:textDirection w:val="btLr"/>
          </w:tcPr>
          <w:p w:rsidR="008B66E1" w:rsidRDefault="008B66E1" w:rsidP="00303D70">
            <w:pPr>
              <w:ind w:left="113" w:right="113"/>
              <w:jc w:val="center"/>
              <w:rPr>
                <w:b/>
                <w:bCs/>
                <w:sz w:val="18"/>
                <w:szCs w:val="18"/>
              </w:rPr>
            </w:pPr>
            <w:r>
              <w:rPr>
                <w:b/>
                <w:bCs/>
                <w:sz w:val="18"/>
                <w:szCs w:val="18"/>
              </w:rPr>
              <w:t>Ética, Naturaleza y Sociedades</w:t>
            </w:r>
          </w:p>
          <w:p w:rsidR="008B66E1" w:rsidRDefault="008B66E1" w:rsidP="007D4623">
            <w:pPr>
              <w:ind w:left="113" w:right="113"/>
              <w:jc w:val="center"/>
              <w:rPr>
                <w:b/>
                <w:bCs/>
                <w:sz w:val="18"/>
                <w:szCs w:val="18"/>
              </w:rPr>
            </w:pPr>
          </w:p>
        </w:tc>
        <w:tc>
          <w:tcPr>
            <w:tcW w:w="849" w:type="pct"/>
            <w:vAlign w:val="center"/>
          </w:tcPr>
          <w:p w:rsidR="008B66E1" w:rsidRDefault="00D34AAF" w:rsidP="00E54B26">
            <w:pPr>
              <w:rPr>
                <w:rFonts w:ascii="Calibri" w:hAnsi="Calibri" w:cs="Calibri"/>
                <w:color w:val="000000" w:themeColor="text1"/>
                <w:sz w:val="18"/>
                <w:szCs w:val="18"/>
              </w:rPr>
            </w:pPr>
            <w:r w:rsidRPr="00EF5363">
              <w:rPr>
                <w:sz w:val="18"/>
                <w:szCs w:val="18"/>
              </w:rPr>
              <w:t>Localiza y reconoce características del territorio</w:t>
            </w:r>
            <w:r>
              <w:rPr>
                <w:sz w:val="18"/>
                <w:szCs w:val="18"/>
              </w:rPr>
              <w:t xml:space="preserve"> </w:t>
            </w:r>
            <w:r w:rsidRPr="00EF5363">
              <w:rPr>
                <w:sz w:val="18"/>
                <w:szCs w:val="18"/>
              </w:rPr>
              <w:t>de México, como suelo, clima, regiones</w:t>
            </w:r>
            <w:r>
              <w:rPr>
                <w:sz w:val="18"/>
                <w:szCs w:val="18"/>
              </w:rPr>
              <w:t xml:space="preserve"> </w:t>
            </w:r>
            <w:r w:rsidRPr="00EF5363">
              <w:rPr>
                <w:sz w:val="18"/>
                <w:szCs w:val="18"/>
              </w:rPr>
              <w:t>naturales, relieve, cuerpos de agua, extensión,</w:t>
            </w:r>
            <w:r>
              <w:rPr>
                <w:sz w:val="18"/>
                <w:szCs w:val="18"/>
              </w:rPr>
              <w:t xml:space="preserve"> </w:t>
            </w:r>
            <w:r w:rsidRPr="00EF5363">
              <w:rPr>
                <w:sz w:val="18"/>
                <w:szCs w:val="18"/>
              </w:rPr>
              <w:t>límites terrestres, marítimos y aéreos, así como</w:t>
            </w:r>
            <w:r>
              <w:rPr>
                <w:sz w:val="18"/>
                <w:szCs w:val="18"/>
              </w:rPr>
              <w:t xml:space="preserve"> </w:t>
            </w:r>
            <w:r w:rsidRPr="00EF5363">
              <w:rPr>
                <w:sz w:val="18"/>
                <w:szCs w:val="18"/>
              </w:rPr>
              <w:t>las entidades federativas que lo integran.</w:t>
            </w:r>
          </w:p>
        </w:tc>
        <w:tc>
          <w:tcPr>
            <w:tcW w:w="501" w:type="pct"/>
            <w:vAlign w:val="center"/>
          </w:tcPr>
          <w:p w:rsidR="008B66E1" w:rsidRDefault="00D34AAF" w:rsidP="00E54B26">
            <w:pPr>
              <w:rPr>
                <w:rFonts w:ascii="Calibri" w:hAnsi="Calibri" w:cs="Calibri"/>
                <w:color w:val="000000" w:themeColor="text1"/>
                <w:sz w:val="18"/>
                <w:szCs w:val="18"/>
              </w:rPr>
            </w:pPr>
            <w:r w:rsidRPr="00D34AAF">
              <w:rPr>
                <w:sz w:val="18"/>
                <w:szCs w:val="18"/>
              </w:rPr>
              <w:t>Caracterización y localización del territorio donde vive, la entidad y México; identificación de los tipos de suelo, clima, vegetación, fauna, cuerpos de agua (ríos, lagos, cenotes, humedales), así como las formas culturales que se desarrollan, vinculadas al patrimonio biocultural de la entidad y región; reconocimiento de su organización política y cambios históricos, hasta su conformación actual</w:t>
            </w:r>
          </w:p>
        </w:tc>
        <w:tc>
          <w:tcPr>
            <w:tcW w:w="608" w:type="pct"/>
          </w:tcPr>
          <w:p w:rsidR="00D34AAF" w:rsidRDefault="00D34AAF" w:rsidP="00D34AAF">
            <w:pPr>
              <w:rPr>
                <w:sz w:val="18"/>
                <w:szCs w:val="18"/>
              </w:rPr>
            </w:pPr>
            <w:r>
              <w:rPr>
                <w:sz w:val="18"/>
                <w:szCs w:val="18"/>
              </w:rPr>
              <w:t>Características del territorio de México</w:t>
            </w:r>
          </w:p>
          <w:p w:rsidR="00D34AAF" w:rsidRDefault="00D34AAF" w:rsidP="00D34AAF">
            <w:pPr>
              <w:rPr>
                <w:sz w:val="18"/>
                <w:szCs w:val="18"/>
              </w:rPr>
            </w:pPr>
            <w:r>
              <w:rPr>
                <w:sz w:val="18"/>
                <w:szCs w:val="18"/>
              </w:rPr>
              <w:t xml:space="preserve">Cambios en la conformación territorial </w:t>
            </w:r>
          </w:p>
          <w:p w:rsidR="00D34AAF" w:rsidRDefault="00D34AAF" w:rsidP="00D34AAF">
            <w:pPr>
              <w:rPr>
                <w:sz w:val="18"/>
                <w:szCs w:val="18"/>
              </w:rPr>
            </w:pPr>
            <w:r>
              <w:rPr>
                <w:sz w:val="18"/>
                <w:szCs w:val="18"/>
              </w:rPr>
              <w:t>Biodiversidad en México</w:t>
            </w:r>
          </w:p>
          <w:p w:rsidR="008B66E1" w:rsidRPr="005D401D" w:rsidRDefault="00D34AAF" w:rsidP="00D34AAF">
            <w:pPr>
              <w:rPr>
                <w:rFonts w:ascii="Calibri" w:hAnsi="Calibri" w:cs="Calibri"/>
                <w:color w:val="000000" w:themeColor="text1"/>
                <w:sz w:val="18"/>
                <w:szCs w:val="18"/>
              </w:rPr>
            </w:pPr>
            <w:r>
              <w:rPr>
                <w:sz w:val="18"/>
                <w:szCs w:val="18"/>
              </w:rPr>
              <w:t>Entidades federativas</w:t>
            </w:r>
          </w:p>
        </w:tc>
        <w:tc>
          <w:tcPr>
            <w:tcW w:w="606" w:type="pct"/>
            <w:vAlign w:val="center"/>
          </w:tcPr>
          <w:p w:rsidR="008B66E1" w:rsidRDefault="008B66E1" w:rsidP="00E63799">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8. </w:t>
            </w:r>
            <w:r w:rsidR="00D34AAF">
              <w:rPr>
                <w:rFonts w:ascii="Calibri" w:hAnsi="Calibri" w:cs="Calibri"/>
                <w:b/>
                <w:bCs/>
                <w:sz w:val="18"/>
                <w:szCs w:val="18"/>
              </w:rPr>
              <w:t>México por aire, mar y tierra</w:t>
            </w:r>
          </w:p>
          <w:p w:rsidR="008B66E1" w:rsidRDefault="008B66E1" w:rsidP="00E63799">
            <w:pPr>
              <w:spacing w:after="0" w:line="240" w:lineRule="atLeast"/>
              <w:rPr>
                <w:sz w:val="18"/>
                <w:szCs w:val="18"/>
              </w:rPr>
            </w:pPr>
          </w:p>
          <w:p w:rsidR="008B66E1" w:rsidRPr="005D401D" w:rsidRDefault="008B66E1" w:rsidP="00E63799">
            <w:pPr>
              <w:spacing w:after="0" w:line="240" w:lineRule="atLeast"/>
              <w:rPr>
                <w:rFonts w:ascii="Calibri" w:hAnsi="Calibri" w:cs="Calibri"/>
                <w:b/>
                <w:bCs/>
                <w:sz w:val="18"/>
                <w:szCs w:val="18"/>
              </w:rPr>
            </w:pPr>
            <w:r w:rsidRPr="005D401D">
              <w:rPr>
                <w:sz w:val="18"/>
                <w:szCs w:val="18"/>
              </w:rPr>
              <w:t>(</w:t>
            </w:r>
            <w:r>
              <w:rPr>
                <w:sz w:val="18"/>
                <w:szCs w:val="18"/>
              </w:rPr>
              <w:t xml:space="preserve">Módulo 3, FCE, </w:t>
            </w:r>
            <w:r w:rsidRPr="005D401D">
              <w:rPr>
                <w:sz w:val="18"/>
                <w:szCs w:val="18"/>
              </w:rPr>
              <w:t xml:space="preserve">página </w:t>
            </w:r>
            <w:r w:rsidR="00D34AAF">
              <w:rPr>
                <w:sz w:val="18"/>
                <w:szCs w:val="18"/>
              </w:rPr>
              <w:t>10</w:t>
            </w:r>
            <w:r w:rsidRPr="005D401D">
              <w:rPr>
                <w:sz w:val="18"/>
                <w:szCs w:val="18"/>
              </w:rPr>
              <w:t>)</w:t>
            </w:r>
          </w:p>
          <w:p w:rsidR="008B66E1" w:rsidRDefault="008B66E1" w:rsidP="00E63799">
            <w:pPr>
              <w:spacing w:after="0" w:line="240" w:lineRule="atLeast"/>
              <w:rPr>
                <w:rFonts w:ascii="Calibri" w:hAnsi="Calibri" w:cs="Calibri"/>
                <w:b/>
                <w:bCs/>
                <w:sz w:val="18"/>
                <w:szCs w:val="18"/>
              </w:rPr>
            </w:pPr>
          </w:p>
          <w:p w:rsidR="008B66E1" w:rsidRPr="005D401D" w:rsidRDefault="003B1817" w:rsidP="00E54B26">
            <w:pPr>
              <w:spacing w:after="0" w:line="240" w:lineRule="atLeast"/>
              <w:rPr>
                <w:rFonts w:ascii="Calibri" w:hAnsi="Calibri" w:cs="Calibri"/>
                <w:b/>
                <w:bCs/>
                <w:sz w:val="18"/>
                <w:szCs w:val="18"/>
              </w:rPr>
            </w:pPr>
            <w:r>
              <w:rPr>
                <w:rFonts w:ascii="Calibri" w:hAnsi="Calibri" w:cs="Calibri"/>
                <w:b/>
                <w:bCs/>
                <w:noProof/>
                <w:sz w:val="18"/>
                <w:szCs w:val="18"/>
              </w:rPr>
              <w:drawing>
                <wp:inline distT="0" distB="0" distL="0" distR="0">
                  <wp:extent cx="542925" cy="57150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9">
                            <a:extLst>
                              <a:ext uri="{28A0092B-C50C-407E-A947-70E740481C1C}">
                                <a14:useLocalDpi xmlns:a14="http://schemas.microsoft.com/office/drawing/2010/main" val="0"/>
                              </a:ext>
                            </a:extLst>
                          </a:blip>
                          <a:stretch>
                            <a:fillRect/>
                          </a:stretch>
                        </pic:blipFill>
                        <pic:spPr>
                          <a:xfrm>
                            <a:off x="0" y="0"/>
                            <a:ext cx="549616" cy="578543"/>
                          </a:xfrm>
                          <a:prstGeom prst="rect">
                            <a:avLst/>
                          </a:prstGeom>
                        </pic:spPr>
                      </pic:pic>
                    </a:graphicData>
                  </a:graphic>
                </wp:inline>
              </w:drawing>
            </w:r>
          </w:p>
        </w:tc>
        <w:tc>
          <w:tcPr>
            <w:tcW w:w="463" w:type="pct"/>
          </w:tcPr>
          <w:p w:rsidR="00D34AAF" w:rsidRDefault="00D34AAF" w:rsidP="00D34AAF">
            <w:pPr>
              <w:rPr>
                <w:sz w:val="18"/>
                <w:szCs w:val="18"/>
              </w:rPr>
            </w:pPr>
            <w:r w:rsidRPr="00FC50BF">
              <w:rPr>
                <w:i/>
                <w:iCs/>
                <w:sz w:val="18"/>
                <w:szCs w:val="18"/>
              </w:rPr>
              <w:t xml:space="preserve">Proyectos de </w:t>
            </w:r>
            <w:r w:rsidR="00FC50BF">
              <w:rPr>
                <w:i/>
                <w:iCs/>
                <w:sz w:val="18"/>
                <w:szCs w:val="18"/>
              </w:rPr>
              <w:t>A</w:t>
            </w:r>
            <w:r w:rsidRPr="00FC50BF">
              <w:rPr>
                <w:i/>
                <w:iCs/>
                <w:sz w:val="18"/>
                <w:szCs w:val="18"/>
              </w:rPr>
              <w:t>ula</w:t>
            </w:r>
            <w:r>
              <w:rPr>
                <w:sz w:val="18"/>
                <w:szCs w:val="18"/>
              </w:rPr>
              <w:t xml:space="preserve"> 4, pp. 206-217</w:t>
            </w:r>
          </w:p>
          <w:p w:rsidR="008B66E1" w:rsidRDefault="00D34AAF" w:rsidP="00D34AAF">
            <w:pPr>
              <w:rPr>
                <w:sz w:val="18"/>
                <w:szCs w:val="18"/>
              </w:rPr>
            </w:pPr>
            <w:r w:rsidRPr="00FC50BF">
              <w:rPr>
                <w:i/>
                <w:iCs/>
                <w:sz w:val="18"/>
                <w:szCs w:val="18"/>
              </w:rPr>
              <w:t>Nuestros saberes</w:t>
            </w:r>
            <w:r>
              <w:rPr>
                <w:sz w:val="18"/>
                <w:szCs w:val="18"/>
              </w:rPr>
              <w:t xml:space="preserve"> 4, p. 156</w:t>
            </w:r>
            <w:r w:rsidR="00F36784">
              <w:rPr>
                <w:sz w:val="18"/>
                <w:szCs w:val="18"/>
              </w:rPr>
              <w:t>-157, 162</w:t>
            </w:r>
          </w:p>
          <w:p w:rsidR="00FC50BF" w:rsidRDefault="00FC50BF" w:rsidP="00D34AAF">
            <w:pPr>
              <w:rPr>
                <w:rFonts w:ascii="Calibri" w:hAnsi="Calibri" w:cs="Calibri"/>
                <w:i/>
                <w:iCs/>
                <w:color w:val="000000" w:themeColor="text1"/>
                <w:sz w:val="18"/>
                <w:szCs w:val="18"/>
              </w:rPr>
            </w:pPr>
            <w:r>
              <w:rPr>
                <w:rFonts w:ascii="Calibri" w:hAnsi="Calibri" w:cs="Calibri"/>
                <w:i/>
                <w:iCs/>
                <w:color w:val="000000" w:themeColor="text1"/>
                <w:sz w:val="18"/>
                <w:szCs w:val="18"/>
              </w:rPr>
              <w:t>Proyectos Escolares 4, pp. 198-207</w:t>
            </w:r>
          </w:p>
          <w:p w:rsidR="00F36784" w:rsidRPr="004A49C3" w:rsidRDefault="00F36784" w:rsidP="00D34AAF">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Proyectos Comunitarios 4, </w:t>
            </w:r>
            <w:r w:rsidRPr="00F36784">
              <w:rPr>
                <w:rFonts w:ascii="Calibri" w:hAnsi="Calibri" w:cs="Calibri"/>
                <w:color w:val="000000" w:themeColor="text1"/>
                <w:sz w:val="18"/>
                <w:szCs w:val="18"/>
              </w:rPr>
              <w:t xml:space="preserve">pp. </w:t>
            </w:r>
            <w:r w:rsidR="00160159">
              <w:rPr>
                <w:rFonts w:ascii="Calibri" w:hAnsi="Calibri" w:cs="Calibri"/>
                <w:color w:val="000000" w:themeColor="text1"/>
                <w:sz w:val="18"/>
                <w:szCs w:val="18"/>
              </w:rPr>
              <w:t>186-197</w:t>
            </w:r>
          </w:p>
        </w:tc>
        <w:tc>
          <w:tcPr>
            <w:tcW w:w="1752" w:type="pct"/>
          </w:tcPr>
          <w:p w:rsidR="008B66E1" w:rsidRDefault="008B66E1" w:rsidP="00E54B26">
            <w:pPr>
              <w:autoSpaceDE w:val="0"/>
              <w:autoSpaceDN w:val="0"/>
              <w:adjustRightInd w:val="0"/>
              <w:spacing w:after="0" w:line="240" w:lineRule="auto"/>
              <w:rPr>
                <w:sz w:val="18"/>
                <w:szCs w:val="18"/>
              </w:rPr>
            </w:pPr>
          </w:p>
          <w:p w:rsidR="005A6B42" w:rsidRDefault="005A6B42" w:rsidP="00E54B26">
            <w:pPr>
              <w:autoSpaceDE w:val="0"/>
              <w:autoSpaceDN w:val="0"/>
              <w:adjustRightInd w:val="0"/>
              <w:spacing w:after="0" w:line="240" w:lineRule="auto"/>
              <w:rPr>
                <w:sz w:val="18"/>
                <w:szCs w:val="18"/>
              </w:rPr>
            </w:pPr>
            <w:r w:rsidRPr="005A6B42">
              <w:rPr>
                <w:sz w:val="18"/>
                <w:szCs w:val="18"/>
              </w:rPr>
              <w:t>Consulte con sus alumnos la siguiente liga, donde podrán encontrar mapas interactivos de las leyendas de México</w:t>
            </w:r>
            <w:r w:rsidR="00AF2BF9">
              <w:rPr>
                <w:sz w:val="18"/>
                <w:szCs w:val="18"/>
              </w:rPr>
              <w:t>:</w:t>
            </w:r>
          </w:p>
          <w:p w:rsidR="005A6B42" w:rsidRDefault="005A6B42" w:rsidP="00E54B26">
            <w:pPr>
              <w:autoSpaceDE w:val="0"/>
              <w:autoSpaceDN w:val="0"/>
              <w:adjustRightInd w:val="0"/>
              <w:spacing w:after="0" w:line="240" w:lineRule="auto"/>
              <w:rPr>
                <w:sz w:val="18"/>
                <w:szCs w:val="18"/>
              </w:rPr>
            </w:pPr>
          </w:p>
          <w:p w:rsidR="005A6B42" w:rsidRDefault="00000000" w:rsidP="00E54B26">
            <w:pPr>
              <w:autoSpaceDE w:val="0"/>
              <w:autoSpaceDN w:val="0"/>
              <w:adjustRightInd w:val="0"/>
              <w:spacing w:after="0" w:line="240" w:lineRule="auto"/>
              <w:rPr>
                <w:sz w:val="18"/>
                <w:szCs w:val="18"/>
              </w:rPr>
            </w:pPr>
            <w:hyperlink r:id="rId20" w:history="1">
              <w:r w:rsidR="005A6B42" w:rsidRPr="00865CF0">
                <w:rPr>
                  <w:rStyle w:val="Hipervnculo"/>
                  <w:sz w:val="18"/>
                  <w:szCs w:val="18"/>
                </w:rPr>
                <w:t>https://acortar.link/wnN1Ye</w:t>
              </w:r>
            </w:hyperlink>
          </w:p>
          <w:p w:rsidR="005A6B42" w:rsidRDefault="005A6B42" w:rsidP="00E54B26">
            <w:pPr>
              <w:autoSpaceDE w:val="0"/>
              <w:autoSpaceDN w:val="0"/>
              <w:adjustRightInd w:val="0"/>
              <w:spacing w:after="0" w:line="240" w:lineRule="auto"/>
              <w:rPr>
                <w:sz w:val="18"/>
                <w:szCs w:val="18"/>
              </w:rPr>
            </w:pPr>
          </w:p>
          <w:p w:rsidR="005A6B42" w:rsidRDefault="005A6B42" w:rsidP="00E54B26">
            <w:pPr>
              <w:autoSpaceDE w:val="0"/>
              <w:autoSpaceDN w:val="0"/>
              <w:adjustRightInd w:val="0"/>
              <w:spacing w:after="0" w:line="240" w:lineRule="auto"/>
              <w:rPr>
                <w:sz w:val="18"/>
                <w:szCs w:val="18"/>
              </w:rPr>
            </w:pPr>
          </w:p>
          <w:p w:rsidR="005A6B42" w:rsidRDefault="005A6B42" w:rsidP="00E54B26">
            <w:pPr>
              <w:autoSpaceDE w:val="0"/>
              <w:autoSpaceDN w:val="0"/>
              <w:adjustRightInd w:val="0"/>
              <w:spacing w:after="0" w:line="240" w:lineRule="auto"/>
              <w:rPr>
                <w:sz w:val="18"/>
                <w:szCs w:val="18"/>
              </w:rPr>
            </w:pPr>
            <w:r>
              <w:rPr>
                <w:sz w:val="18"/>
                <w:szCs w:val="18"/>
              </w:rPr>
              <w:t xml:space="preserve">Para complementar puede organizar los siguientes juegos: </w:t>
            </w:r>
          </w:p>
          <w:p w:rsidR="005A6B42" w:rsidRDefault="005A6B42" w:rsidP="00E54B26">
            <w:pPr>
              <w:autoSpaceDE w:val="0"/>
              <w:autoSpaceDN w:val="0"/>
              <w:adjustRightInd w:val="0"/>
              <w:spacing w:after="0" w:line="240" w:lineRule="auto"/>
              <w:rPr>
                <w:sz w:val="18"/>
                <w:szCs w:val="18"/>
              </w:rPr>
            </w:pPr>
            <w:r>
              <w:rPr>
                <w:sz w:val="18"/>
                <w:szCs w:val="18"/>
              </w:rPr>
              <w:t>“Búsqueda del tesoro cultural”.</w:t>
            </w:r>
          </w:p>
          <w:p w:rsidR="005A6B42" w:rsidRPr="005A6B42" w:rsidRDefault="005A6B42" w:rsidP="005A6B42">
            <w:pPr>
              <w:autoSpaceDE w:val="0"/>
              <w:autoSpaceDN w:val="0"/>
              <w:adjustRightInd w:val="0"/>
              <w:spacing w:after="0" w:line="240" w:lineRule="auto"/>
              <w:rPr>
                <w:sz w:val="18"/>
                <w:szCs w:val="18"/>
              </w:rPr>
            </w:pPr>
            <w:r w:rsidRPr="005A6B42">
              <w:rPr>
                <w:sz w:val="18"/>
                <w:szCs w:val="18"/>
              </w:rPr>
              <w:t>Pida a los alumnos que elaboren una lista de elementos que representan diferentes aspectos de la cultura mexicana (como un sombrero, una piñata, un instrumento musical). Esconda imágenes o pequeños objetos por el salón de clases y dé pistas  para que los estudiantes los encuentren. Al encontrar cada objeto pueden comentar algún dato interesante sobre su significado en la cultura de México.</w:t>
            </w:r>
          </w:p>
          <w:p w:rsidR="005A6B42" w:rsidRDefault="005A6B42" w:rsidP="005A6B42">
            <w:pPr>
              <w:autoSpaceDE w:val="0"/>
              <w:autoSpaceDN w:val="0"/>
              <w:adjustRightInd w:val="0"/>
              <w:spacing w:after="0" w:line="240" w:lineRule="auto"/>
              <w:rPr>
                <w:sz w:val="18"/>
                <w:szCs w:val="18"/>
              </w:rPr>
            </w:pPr>
          </w:p>
          <w:p w:rsidR="005A6B42" w:rsidRDefault="005A6B42" w:rsidP="005A6B42">
            <w:pPr>
              <w:autoSpaceDE w:val="0"/>
              <w:autoSpaceDN w:val="0"/>
              <w:adjustRightInd w:val="0"/>
              <w:spacing w:after="0" w:line="240" w:lineRule="auto"/>
              <w:rPr>
                <w:sz w:val="18"/>
                <w:szCs w:val="18"/>
              </w:rPr>
            </w:pPr>
            <w:r>
              <w:rPr>
                <w:sz w:val="18"/>
                <w:szCs w:val="18"/>
              </w:rPr>
              <w:t>“Cocina mexicana”</w:t>
            </w:r>
          </w:p>
          <w:p w:rsidR="005A6B42" w:rsidRPr="005A6B42" w:rsidRDefault="005A6B42" w:rsidP="005A6B42">
            <w:pPr>
              <w:autoSpaceDE w:val="0"/>
              <w:autoSpaceDN w:val="0"/>
              <w:adjustRightInd w:val="0"/>
              <w:spacing w:after="0" w:line="240" w:lineRule="auto"/>
              <w:rPr>
                <w:sz w:val="18"/>
                <w:szCs w:val="18"/>
              </w:rPr>
            </w:pPr>
            <w:r>
              <w:rPr>
                <w:sz w:val="18"/>
                <w:szCs w:val="18"/>
              </w:rPr>
              <w:t>Invite a los estudiantes a preparar una receta sencilla de un platillo mexicano, como guacamole, enchiladas o tacos. Mientras se preparan los alimentos, explique sus ingredientes y su importancia en la cultura mexicana. ¡Al final podrán disfrutar su propia creación e invitar a compañeros de otros grupos!</w:t>
            </w:r>
          </w:p>
        </w:tc>
      </w:tr>
      <w:tr w:rsidR="008B66E1" w:rsidRPr="005D19F7" w:rsidTr="00E54B26">
        <w:trPr>
          <w:cantSplit/>
          <w:trHeight w:val="1116"/>
        </w:trPr>
        <w:tc>
          <w:tcPr>
            <w:tcW w:w="221" w:type="pct"/>
            <w:vMerge/>
            <w:textDirection w:val="btLr"/>
          </w:tcPr>
          <w:p w:rsidR="008B66E1" w:rsidRPr="007575A8" w:rsidRDefault="008B66E1" w:rsidP="007D4623">
            <w:pPr>
              <w:ind w:left="113" w:right="113"/>
              <w:jc w:val="center"/>
              <w:rPr>
                <w:b/>
                <w:bCs/>
                <w:sz w:val="18"/>
                <w:szCs w:val="18"/>
              </w:rPr>
            </w:pPr>
          </w:p>
        </w:tc>
        <w:tc>
          <w:tcPr>
            <w:tcW w:w="849" w:type="pct"/>
            <w:vAlign w:val="center"/>
          </w:tcPr>
          <w:p w:rsidR="008B66E1" w:rsidRDefault="00C64526" w:rsidP="00E54B26">
            <w:pPr>
              <w:rPr>
                <w:rFonts w:ascii="Calibri" w:hAnsi="Calibri" w:cs="Calibri"/>
                <w:color w:val="000000" w:themeColor="text1"/>
                <w:sz w:val="18"/>
                <w:szCs w:val="18"/>
              </w:rPr>
            </w:pPr>
            <w:r w:rsidRPr="00C34762">
              <w:rPr>
                <w:sz w:val="18"/>
                <w:szCs w:val="18"/>
              </w:rPr>
              <w:t>Indaga y describe los problemas de contaminación de agua, aire y suelo, y generación de residuos sólidos en su comunidad; establece relaciones causa-efecto en los ecosistemas, así como en la salud de las personas</w:t>
            </w:r>
            <w:r>
              <w:rPr>
                <w:sz w:val="18"/>
                <w:szCs w:val="18"/>
              </w:rPr>
              <w:t xml:space="preserve"> y en el bienestar de pueblos y culturas.</w:t>
            </w:r>
          </w:p>
        </w:tc>
        <w:tc>
          <w:tcPr>
            <w:tcW w:w="501" w:type="pct"/>
            <w:vAlign w:val="center"/>
          </w:tcPr>
          <w:p w:rsidR="008B66E1" w:rsidRDefault="00C64526" w:rsidP="00E54B26">
            <w:pPr>
              <w:rPr>
                <w:rFonts w:ascii="Calibri" w:hAnsi="Calibri" w:cs="Calibri"/>
                <w:color w:val="000000" w:themeColor="text1"/>
                <w:sz w:val="18"/>
                <w:szCs w:val="18"/>
              </w:rPr>
            </w:pPr>
            <w:r w:rsidRPr="00C64526">
              <w:rPr>
                <w:sz w:val="18"/>
                <w:szCs w:val="18"/>
              </w:rPr>
              <w:t>Impacto de las actividades humanas en la naturaleza y en la salud</w:t>
            </w:r>
          </w:p>
        </w:tc>
        <w:tc>
          <w:tcPr>
            <w:tcW w:w="608" w:type="pct"/>
          </w:tcPr>
          <w:p w:rsidR="008B66E1" w:rsidRPr="005D401D" w:rsidRDefault="00C64526" w:rsidP="00E54B26">
            <w:pPr>
              <w:rPr>
                <w:rFonts w:ascii="Calibri" w:hAnsi="Calibri" w:cs="Calibri"/>
                <w:color w:val="000000" w:themeColor="text1"/>
                <w:sz w:val="18"/>
                <w:szCs w:val="18"/>
              </w:rPr>
            </w:pPr>
            <w:r>
              <w:rPr>
                <w:sz w:val="18"/>
                <w:szCs w:val="18"/>
              </w:rPr>
              <w:t>Efectos de la urbanización y las actividades productivas humanas en los ecosistemas naturales de México</w:t>
            </w:r>
          </w:p>
        </w:tc>
        <w:tc>
          <w:tcPr>
            <w:tcW w:w="606" w:type="pct"/>
            <w:vAlign w:val="center"/>
          </w:tcPr>
          <w:p w:rsidR="008B66E1" w:rsidRDefault="008B66E1" w:rsidP="00E54B26">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9. </w:t>
            </w:r>
            <w:r w:rsidR="00C64526">
              <w:rPr>
                <w:sz w:val="20"/>
                <w:szCs w:val="20"/>
              </w:rPr>
              <w:t xml:space="preserve"> </w:t>
            </w:r>
            <w:r w:rsidR="00C64526" w:rsidRPr="00C64526">
              <w:rPr>
                <w:rFonts w:ascii="Calibri" w:hAnsi="Calibri" w:cs="Calibri"/>
                <w:b/>
                <w:bCs/>
                <w:sz w:val="18"/>
                <w:szCs w:val="18"/>
              </w:rPr>
              <w:t>Impacto de las actividades humanas en el medio ambiente</w:t>
            </w:r>
          </w:p>
          <w:p w:rsidR="008B66E1" w:rsidRDefault="008B66E1" w:rsidP="00E54B26">
            <w:pPr>
              <w:spacing w:after="0" w:line="240" w:lineRule="atLeast"/>
              <w:rPr>
                <w:sz w:val="18"/>
                <w:szCs w:val="18"/>
              </w:rPr>
            </w:pPr>
          </w:p>
          <w:p w:rsidR="008B66E1" w:rsidRPr="005D401D" w:rsidRDefault="008B66E1" w:rsidP="00E54B26">
            <w:pPr>
              <w:spacing w:after="0" w:line="240" w:lineRule="atLeast"/>
              <w:rPr>
                <w:rFonts w:ascii="Calibri" w:hAnsi="Calibri" w:cs="Calibri"/>
                <w:b/>
                <w:bCs/>
                <w:sz w:val="18"/>
                <w:szCs w:val="18"/>
              </w:rPr>
            </w:pPr>
            <w:r w:rsidRPr="005D401D">
              <w:rPr>
                <w:sz w:val="18"/>
                <w:szCs w:val="18"/>
              </w:rPr>
              <w:t>(</w:t>
            </w:r>
            <w:r>
              <w:rPr>
                <w:sz w:val="18"/>
                <w:szCs w:val="18"/>
              </w:rPr>
              <w:t xml:space="preserve">Módulo 3, Geografía, </w:t>
            </w:r>
            <w:r w:rsidRPr="005D401D">
              <w:rPr>
                <w:sz w:val="18"/>
                <w:szCs w:val="18"/>
              </w:rPr>
              <w:t xml:space="preserve">página </w:t>
            </w:r>
            <w:r w:rsidR="00C64526">
              <w:rPr>
                <w:sz w:val="18"/>
                <w:szCs w:val="18"/>
              </w:rPr>
              <w:t>1</w:t>
            </w:r>
            <w:r>
              <w:rPr>
                <w:sz w:val="18"/>
                <w:szCs w:val="18"/>
              </w:rPr>
              <w:t>1</w:t>
            </w:r>
            <w:r w:rsidRPr="005D401D">
              <w:rPr>
                <w:sz w:val="18"/>
                <w:szCs w:val="18"/>
              </w:rPr>
              <w:t>)</w:t>
            </w:r>
          </w:p>
          <w:p w:rsidR="008B66E1" w:rsidRDefault="008B66E1" w:rsidP="00E54B26">
            <w:pPr>
              <w:spacing w:after="0" w:line="240" w:lineRule="atLeast"/>
              <w:rPr>
                <w:rFonts w:ascii="Calibri" w:hAnsi="Calibri" w:cs="Calibri"/>
                <w:b/>
                <w:bCs/>
                <w:sz w:val="18"/>
                <w:szCs w:val="18"/>
              </w:rPr>
            </w:pPr>
            <w:r w:rsidRPr="005D401D">
              <w:rPr>
                <w:noProof/>
                <w:sz w:val="18"/>
                <w:szCs w:val="18"/>
                <w:lang w:val="en-US"/>
              </w:rPr>
              <w:lastRenderedPageBreak/>
              <w:drawing>
                <wp:inline distT="0" distB="0" distL="0" distR="0" wp14:anchorId="4E067187" wp14:editId="683E39A2">
                  <wp:extent cx="533400" cy="482600"/>
                  <wp:effectExtent l="0" t="0" r="0" b="0"/>
                  <wp:docPr id="5359048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8B66E1" w:rsidRPr="005D401D" w:rsidRDefault="008B66E1" w:rsidP="00E54B26">
            <w:pPr>
              <w:spacing w:after="0" w:line="240" w:lineRule="atLeast"/>
              <w:rPr>
                <w:rFonts w:ascii="Calibri" w:hAnsi="Calibri" w:cs="Calibri"/>
                <w:b/>
                <w:bCs/>
                <w:sz w:val="18"/>
                <w:szCs w:val="18"/>
              </w:rPr>
            </w:pPr>
          </w:p>
        </w:tc>
        <w:tc>
          <w:tcPr>
            <w:tcW w:w="463" w:type="pct"/>
          </w:tcPr>
          <w:p w:rsidR="008B66E1" w:rsidRDefault="00C64526" w:rsidP="00C64526">
            <w:pPr>
              <w:rPr>
                <w:sz w:val="18"/>
                <w:szCs w:val="18"/>
              </w:rPr>
            </w:pPr>
            <w:r w:rsidRPr="002859EF">
              <w:rPr>
                <w:i/>
                <w:iCs/>
                <w:sz w:val="18"/>
                <w:szCs w:val="18"/>
              </w:rPr>
              <w:lastRenderedPageBreak/>
              <w:t>Nuestros saberes</w:t>
            </w:r>
            <w:r>
              <w:rPr>
                <w:sz w:val="18"/>
                <w:szCs w:val="18"/>
              </w:rPr>
              <w:t xml:space="preserve"> 4, pp. 88-89 y 158-159</w:t>
            </w:r>
          </w:p>
          <w:p w:rsidR="002859EF" w:rsidRDefault="002859EF" w:rsidP="002859EF">
            <w:pPr>
              <w:rPr>
                <w:sz w:val="18"/>
                <w:szCs w:val="18"/>
              </w:rPr>
            </w:pPr>
            <w:r>
              <w:rPr>
                <w:i/>
                <w:iCs/>
                <w:sz w:val="18"/>
                <w:szCs w:val="18"/>
              </w:rPr>
              <w:t>Cartografía de México y el mundo</w:t>
            </w:r>
            <w:r w:rsidRPr="00392C0F">
              <w:rPr>
                <w:sz w:val="18"/>
                <w:szCs w:val="18"/>
              </w:rPr>
              <w:t>, pp. 97, 101-107</w:t>
            </w:r>
          </w:p>
          <w:p w:rsidR="002859EF" w:rsidRDefault="002859EF" w:rsidP="002859EF">
            <w:pPr>
              <w:rPr>
                <w:sz w:val="18"/>
                <w:szCs w:val="18"/>
              </w:rPr>
            </w:pPr>
            <w:r>
              <w:rPr>
                <w:i/>
                <w:iCs/>
                <w:sz w:val="18"/>
                <w:szCs w:val="18"/>
              </w:rPr>
              <w:lastRenderedPageBreak/>
              <w:t xml:space="preserve">Proyectos Escolares 4, </w:t>
            </w:r>
            <w:r w:rsidRPr="00215F8E">
              <w:rPr>
                <w:sz w:val="18"/>
                <w:szCs w:val="18"/>
              </w:rPr>
              <w:t>pp. 198-207</w:t>
            </w:r>
          </w:p>
          <w:p w:rsidR="002859EF" w:rsidRPr="004A49C3" w:rsidRDefault="002859EF" w:rsidP="002859EF">
            <w:pPr>
              <w:rPr>
                <w:rFonts w:ascii="Calibri" w:hAnsi="Calibri" w:cs="Calibri"/>
                <w:i/>
                <w:iCs/>
                <w:color w:val="000000" w:themeColor="text1"/>
                <w:sz w:val="18"/>
                <w:szCs w:val="18"/>
              </w:rPr>
            </w:pPr>
            <w:r>
              <w:rPr>
                <w:i/>
                <w:iCs/>
                <w:sz w:val="18"/>
                <w:szCs w:val="18"/>
              </w:rPr>
              <w:t xml:space="preserve">Proyectos Comunitarios 4, </w:t>
            </w:r>
            <w:r w:rsidRPr="00F83DC0">
              <w:rPr>
                <w:sz w:val="18"/>
                <w:szCs w:val="18"/>
              </w:rPr>
              <w:t xml:space="preserve">pp. </w:t>
            </w:r>
            <w:r w:rsidR="00C82926">
              <w:rPr>
                <w:sz w:val="18"/>
                <w:szCs w:val="18"/>
              </w:rPr>
              <w:t>172-185</w:t>
            </w:r>
          </w:p>
        </w:tc>
        <w:tc>
          <w:tcPr>
            <w:tcW w:w="1752" w:type="pct"/>
          </w:tcPr>
          <w:p w:rsidR="002859EF" w:rsidRPr="002859EF" w:rsidRDefault="002859EF" w:rsidP="002859EF">
            <w:pPr>
              <w:autoSpaceDE w:val="0"/>
              <w:autoSpaceDN w:val="0"/>
              <w:adjustRightInd w:val="0"/>
              <w:spacing w:after="0" w:line="240" w:lineRule="auto"/>
              <w:rPr>
                <w:sz w:val="18"/>
                <w:szCs w:val="18"/>
              </w:rPr>
            </w:pPr>
            <w:r w:rsidRPr="002859EF">
              <w:rPr>
                <w:sz w:val="18"/>
                <w:szCs w:val="18"/>
              </w:rPr>
              <w:lastRenderedPageBreak/>
              <w:t>Solicite a los alumnos que busquen noticias acerca de las implicaciones</w:t>
            </w:r>
          </w:p>
          <w:p w:rsidR="008B66E1" w:rsidRDefault="002859EF" w:rsidP="002859EF">
            <w:pPr>
              <w:autoSpaceDE w:val="0"/>
              <w:autoSpaceDN w:val="0"/>
              <w:adjustRightInd w:val="0"/>
              <w:spacing w:after="0" w:line="240" w:lineRule="auto"/>
              <w:rPr>
                <w:sz w:val="18"/>
                <w:szCs w:val="18"/>
              </w:rPr>
            </w:pPr>
            <w:r w:rsidRPr="002859EF">
              <w:rPr>
                <w:sz w:val="18"/>
                <w:szCs w:val="18"/>
              </w:rPr>
              <w:t>ambientales que causa la urbanización</w:t>
            </w:r>
            <w:r>
              <w:rPr>
                <w:sz w:val="18"/>
                <w:szCs w:val="18"/>
              </w:rPr>
              <w:t xml:space="preserve"> para llevarlas al salón de clases.</w:t>
            </w:r>
            <w:r w:rsidRPr="002859EF">
              <w:rPr>
                <w:sz w:val="18"/>
                <w:szCs w:val="18"/>
              </w:rPr>
              <w:t xml:space="preserve"> </w:t>
            </w:r>
            <w:r>
              <w:rPr>
                <w:sz w:val="18"/>
                <w:szCs w:val="18"/>
              </w:rPr>
              <w:t>En el salón, pida que e</w:t>
            </w:r>
            <w:r w:rsidRPr="002859EF">
              <w:rPr>
                <w:sz w:val="18"/>
                <w:szCs w:val="18"/>
              </w:rPr>
              <w:t xml:space="preserve">laboren carteles </w:t>
            </w:r>
            <w:r>
              <w:rPr>
                <w:sz w:val="18"/>
                <w:szCs w:val="18"/>
              </w:rPr>
              <w:t xml:space="preserve">por equipo </w:t>
            </w:r>
            <w:r w:rsidRPr="002859EF">
              <w:rPr>
                <w:sz w:val="18"/>
                <w:szCs w:val="18"/>
              </w:rPr>
              <w:t>con lo investigado</w:t>
            </w:r>
            <w:r>
              <w:rPr>
                <w:sz w:val="18"/>
                <w:szCs w:val="18"/>
              </w:rPr>
              <w:t>.</w:t>
            </w:r>
          </w:p>
          <w:p w:rsidR="002859EF" w:rsidRDefault="002859EF" w:rsidP="002859EF">
            <w:pPr>
              <w:autoSpaceDE w:val="0"/>
              <w:autoSpaceDN w:val="0"/>
              <w:adjustRightInd w:val="0"/>
              <w:spacing w:after="0" w:line="240" w:lineRule="auto"/>
              <w:rPr>
                <w:sz w:val="18"/>
                <w:szCs w:val="18"/>
              </w:rPr>
            </w:pPr>
          </w:p>
          <w:p w:rsidR="002859EF" w:rsidRDefault="002859EF" w:rsidP="002859EF">
            <w:pPr>
              <w:autoSpaceDE w:val="0"/>
              <w:autoSpaceDN w:val="0"/>
              <w:adjustRightInd w:val="0"/>
              <w:spacing w:after="0" w:line="240" w:lineRule="auto"/>
              <w:rPr>
                <w:sz w:val="18"/>
                <w:szCs w:val="18"/>
              </w:rPr>
            </w:pPr>
            <w:r w:rsidRPr="002859EF">
              <w:rPr>
                <w:sz w:val="18"/>
                <w:szCs w:val="18"/>
              </w:rPr>
              <w:t>Puede organizar a los alumnos en quipos para que</w:t>
            </w:r>
            <w:r>
              <w:rPr>
                <w:sz w:val="18"/>
                <w:szCs w:val="18"/>
              </w:rPr>
              <w:t xml:space="preserve"> </w:t>
            </w:r>
            <w:r w:rsidRPr="002859EF">
              <w:rPr>
                <w:sz w:val="18"/>
                <w:szCs w:val="18"/>
              </w:rPr>
              <w:t>busquen alguna de las siguientes categorías: estrés</w:t>
            </w:r>
            <w:r>
              <w:rPr>
                <w:sz w:val="18"/>
                <w:szCs w:val="18"/>
              </w:rPr>
              <w:t xml:space="preserve"> </w:t>
            </w:r>
            <w:r w:rsidRPr="002859EF">
              <w:rPr>
                <w:sz w:val="18"/>
                <w:szCs w:val="18"/>
              </w:rPr>
              <w:t>hídrico, aguas residuales, residuos sólidos, cambios en</w:t>
            </w:r>
            <w:r>
              <w:rPr>
                <w:sz w:val="18"/>
                <w:szCs w:val="18"/>
              </w:rPr>
              <w:t xml:space="preserve"> </w:t>
            </w:r>
            <w:r w:rsidRPr="002859EF">
              <w:rPr>
                <w:sz w:val="18"/>
                <w:szCs w:val="18"/>
              </w:rPr>
              <w:t>el uso del suelo, desastres, contaminación atmosférica</w:t>
            </w:r>
            <w:r>
              <w:rPr>
                <w:sz w:val="18"/>
                <w:szCs w:val="18"/>
              </w:rPr>
              <w:t xml:space="preserve"> </w:t>
            </w:r>
            <w:r w:rsidRPr="002859EF">
              <w:rPr>
                <w:sz w:val="18"/>
                <w:szCs w:val="18"/>
              </w:rPr>
              <w:t>y cambio climático.</w:t>
            </w:r>
            <w:r>
              <w:rPr>
                <w:sz w:val="18"/>
                <w:szCs w:val="18"/>
              </w:rPr>
              <w:t xml:space="preserve"> </w:t>
            </w:r>
          </w:p>
          <w:p w:rsidR="002859EF" w:rsidRDefault="002859EF" w:rsidP="002859EF">
            <w:pPr>
              <w:autoSpaceDE w:val="0"/>
              <w:autoSpaceDN w:val="0"/>
              <w:adjustRightInd w:val="0"/>
              <w:spacing w:after="0" w:line="240" w:lineRule="auto"/>
              <w:rPr>
                <w:sz w:val="18"/>
                <w:szCs w:val="18"/>
              </w:rPr>
            </w:pPr>
          </w:p>
          <w:p w:rsidR="002859EF" w:rsidRDefault="002859EF" w:rsidP="002859EF">
            <w:pPr>
              <w:autoSpaceDE w:val="0"/>
              <w:autoSpaceDN w:val="0"/>
              <w:adjustRightInd w:val="0"/>
              <w:spacing w:after="0" w:line="240" w:lineRule="auto"/>
              <w:rPr>
                <w:sz w:val="18"/>
                <w:szCs w:val="18"/>
              </w:rPr>
            </w:pPr>
            <w:r>
              <w:rPr>
                <w:sz w:val="18"/>
                <w:szCs w:val="18"/>
              </w:rPr>
              <w:lastRenderedPageBreak/>
              <w:t>A partir de sus hallazgos, solicite que elaboren un collage que muestre las principales características del tema investigado. Oriente para que los trabajos presenten imágenes que permitan reflexionar sobre el estado actual del planeta.</w:t>
            </w:r>
          </w:p>
        </w:tc>
      </w:tr>
      <w:tr w:rsidR="008B66E1" w:rsidRPr="005D19F7" w:rsidTr="00E54B26">
        <w:trPr>
          <w:cantSplit/>
          <w:trHeight w:val="1116"/>
        </w:trPr>
        <w:tc>
          <w:tcPr>
            <w:tcW w:w="221" w:type="pct"/>
            <w:vMerge/>
            <w:textDirection w:val="btLr"/>
          </w:tcPr>
          <w:p w:rsidR="008B66E1" w:rsidRDefault="008B66E1" w:rsidP="00E54B26">
            <w:pPr>
              <w:ind w:left="113" w:right="113"/>
              <w:jc w:val="center"/>
              <w:rPr>
                <w:b/>
                <w:bCs/>
                <w:sz w:val="18"/>
                <w:szCs w:val="18"/>
              </w:rPr>
            </w:pPr>
          </w:p>
        </w:tc>
        <w:tc>
          <w:tcPr>
            <w:tcW w:w="849" w:type="pct"/>
            <w:vAlign w:val="center"/>
          </w:tcPr>
          <w:p w:rsidR="00DD2B2D" w:rsidRDefault="00DD2B2D" w:rsidP="00DD2B2D">
            <w:pPr>
              <w:rPr>
                <w:sz w:val="18"/>
                <w:szCs w:val="18"/>
              </w:rPr>
            </w:pPr>
            <w:r>
              <w:rPr>
                <w:sz w:val="18"/>
                <w:szCs w:val="18"/>
              </w:rPr>
              <w:t>Indaga en diversas fuentes bibliográficas, hemerográficas o digitales sobre el México Colonial, ¿cómo era la vida cotidiana?, ¿qué eran las castas y qué implicaciones tuvieron en la vida de las personas?, ¿en qué trabajaban?, ¿cómo educaban a sus hijas e hijos?, ¿qué papel tuvo la religión en la vida cotidiana de las personas y los pueblos?</w:t>
            </w:r>
          </w:p>
          <w:p w:rsidR="008B66E1" w:rsidRDefault="008B66E1" w:rsidP="00E54B26">
            <w:pPr>
              <w:rPr>
                <w:rFonts w:ascii="Calibri" w:hAnsi="Calibri" w:cs="Calibri"/>
                <w:color w:val="000000" w:themeColor="text1"/>
                <w:sz w:val="18"/>
                <w:szCs w:val="18"/>
              </w:rPr>
            </w:pPr>
          </w:p>
        </w:tc>
        <w:tc>
          <w:tcPr>
            <w:tcW w:w="501" w:type="pct"/>
            <w:vAlign w:val="center"/>
          </w:tcPr>
          <w:p w:rsidR="008B66E1" w:rsidRDefault="00DD2B2D" w:rsidP="00E54B26">
            <w:pPr>
              <w:rPr>
                <w:rFonts w:ascii="Calibri" w:hAnsi="Calibri" w:cs="Calibri"/>
                <w:color w:val="000000" w:themeColor="text1"/>
                <w:sz w:val="18"/>
                <w:szCs w:val="18"/>
              </w:rPr>
            </w:pPr>
            <w:r w:rsidRPr="00DD2B2D">
              <w:rPr>
                <w:sz w:val="18"/>
                <w:szCs w:val="18"/>
              </w:rPr>
              <w:t>La vida cotidiana antes de la primera invasión europea y en el México colonial</w:t>
            </w:r>
          </w:p>
        </w:tc>
        <w:tc>
          <w:tcPr>
            <w:tcW w:w="608" w:type="pct"/>
          </w:tcPr>
          <w:p w:rsidR="00DD2B2D" w:rsidRDefault="00DD2B2D" w:rsidP="00DD2B2D">
            <w:pPr>
              <w:rPr>
                <w:sz w:val="18"/>
                <w:szCs w:val="18"/>
              </w:rPr>
            </w:pPr>
            <w:r>
              <w:rPr>
                <w:sz w:val="18"/>
                <w:szCs w:val="18"/>
              </w:rPr>
              <w:t>Estructura social piramidal por castas conformadas por mulatos, mestizos, zambos, españoles, indígenas</w:t>
            </w:r>
          </w:p>
          <w:p w:rsidR="008B66E1" w:rsidRPr="005D401D" w:rsidRDefault="00DD2B2D" w:rsidP="00DD2B2D">
            <w:pPr>
              <w:rPr>
                <w:rFonts w:ascii="Calibri" w:hAnsi="Calibri" w:cs="Calibri"/>
                <w:color w:val="000000" w:themeColor="text1"/>
                <w:sz w:val="18"/>
                <w:szCs w:val="18"/>
              </w:rPr>
            </w:pPr>
            <w:r>
              <w:rPr>
                <w:sz w:val="18"/>
                <w:szCs w:val="18"/>
              </w:rPr>
              <w:t>Actitudes racistas a las que se enfrentan actualmente</w:t>
            </w:r>
          </w:p>
        </w:tc>
        <w:tc>
          <w:tcPr>
            <w:tcW w:w="606" w:type="pct"/>
            <w:vAlign w:val="center"/>
          </w:tcPr>
          <w:p w:rsidR="008B66E1" w:rsidRDefault="008B66E1" w:rsidP="000A562C">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6. </w:t>
            </w:r>
            <w:r w:rsidR="00DD2B2D">
              <w:rPr>
                <w:rFonts w:ascii="Calibri" w:hAnsi="Calibri" w:cs="Calibri"/>
                <w:b/>
                <w:bCs/>
                <w:sz w:val="18"/>
                <w:szCs w:val="18"/>
              </w:rPr>
              <w:t>La sociedad novohispana</w:t>
            </w:r>
          </w:p>
          <w:p w:rsidR="008B66E1" w:rsidRDefault="008B66E1" w:rsidP="000A562C">
            <w:pPr>
              <w:spacing w:after="0" w:line="240" w:lineRule="atLeast"/>
              <w:rPr>
                <w:sz w:val="18"/>
                <w:szCs w:val="18"/>
              </w:rPr>
            </w:pPr>
          </w:p>
          <w:p w:rsidR="008B66E1" w:rsidRPr="005D401D" w:rsidRDefault="008B66E1" w:rsidP="000A562C">
            <w:pPr>
              <w:spacing w:after="0" w:line="240" w:lineRule="atLeast"/>
              <w:rPr>
                <w:rFonts w:ascii="Calibri" w:hAnsi="Calibri" w:cs="Calibri"/>
                <w:b/>
                <w:bCs/>
                <w:sz w:val="18"/>
                <w:szCs w:val="18"/>
              </w:rPr>
            </w:pPr>
            <w:r w:rsidRPr="005D401D">
              <w:rPr>
                <w:sz w:val="18"/>
                <w:szCs w:val="18"/>
              </w:rPr>
              <w:t>(</w:t>
            </w:r>
            <w:r>
              <w:rPr>
                <w:sz w:val="18"/>
                <w:szCs w:val="18"/>
              </w:rPr>
              <w:t xml:space="preserve">Módulo </w:t>
            </w:r>
            <w:r w:rsidR="002607D8">
              <w:rPr>
                <w:sz w:val="18"/>
                <w:szCs w:val="18"/>
              </w:rPr>
              <w:t>3</w:t>
            </w:r>
            <w:r>
              <w:rPr>
                <w:sz w:val="18"/>
                <w:szCs w:val="18"/>
              </w:rPr>
              <w:t xml:space="preserve">, Historia, </w:t>
            </w:r>
            <w:r w:rsidRPr="005D401D">
              <w:rPr>
                <w:sz w:val="18"/>
                <w:szCs w:val="18"/>
              </w:rPr>
              <w:t xml:space="preserve">página </w:t>
            </w:r>
            <w:r w:rsidR="007B182A">
              <w:rPr>
                <w:sz w:val="18"/>
                <w:szCs w:val="18"/>
              </w:rPr>
              <w:t>8</w:t>
            </w:r>
            <w:r w:rsidRPr="005D401D">
              <w:rPr>
                <w:sz w:val="18"/>
                <w:szCs w:val="18"/>
              </w:rPr>
              <w:t>)</w:t>
            </w:r>
          </w:p>
          <w:p w:rsidR="008B66E1" w:rsidRDefault="008B66E1" w:rsidP="000A562C">
            <w:pPr>
              <w:spacing w:after="0" w:line="240" w:lineRule="atLeast"/>
              <w:rPr>
                <w:rFonts w:ascii="Calibri" w:hAnsi="Calibri" w:cs="Calibri"/>
                <w:b/>
                <w:bCs/>
                <w:sz w:val="18"/>
                <w:szCs w:val="18"/>
              </w:rPr>
            </w:pPr>
          </w:p>
          <w:p w:rsidR="008B66E1" w:rsidRPr="005D401D" w:rsidRDefault="007B182A" w:rsidP="00E54B26">
            <w:pPr>
              <w:spacing w:after="0" w:line="240" w:lineRule="atLeast"/>
              <w:rPr>
                <w:rFonts w:ascii="Calibri" w:hAnsi="Calibri" w:cs="Calibri"/>
                <w:b/>
                <w:bCs/>
                <w:sz w:val="18"/>
                <w:szCs w:val="18"/>
              </w:rPr>
            </w:pPr>
            <w:r>
              <w:rPr>
                <w:rFonts w:ascii="Calibri" w:hAnsi="Calibri" w:cs="Calibri"/>
                <w:b/>
                <w:bCs/>
                <w:noProof/>
                <w:sz w:val="18"/>
                <w:szCs w:val="18"/>
              </w:rPr>
              <w:drawing>
                <wp:inline distT="0" distB="0" distL="0" distR="0">
                  <wp:extent cx="394854" cy="426027"/>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6">
                            <a:extLst>
                              <a:ext uri="{28A0092B-C50C-407E-A947-70E740481C1C}">
                                <a14:useLocalDpi xmlns:a14="http://schemas.microsoft.com/office/drawing/2010/main" val="0"/>
                              </a:ext>
                            </a:extLst>
                          </a:blip>
                          <a:stretch>
                            <a:fillRect/>
                          </a:stretch>
                        </pic:blipFill>
                        <pic:spPr>
                          <a:xfrm>
                            <a:off x="0" y="0"/>
                            <a:ext cx="396580" cy="427890"/>
                          </a:xfrm>
                          <a:prstGeom prst="rect">
                            <a:avLst/>
                          </a:prstGeom>
                        </pic:spPr>
                      </pic:pic>
                    </a:graphicData>
                  </a:graphic>
                </wp:inline>
              </w:drawing>
            </w:r>
          </w:p>
        </w:tc>
        <w:tc>
          <w:tcPr>
            <w:tcW w:w="463" w:type="pct"/>
          </w:tcPr>
          <w:p w:rsidR="008B66E1" w:rsidRDefault="00DD2B2D" w:rsidP="00E54B26">
            <w:pPr>
              <w:rPr>
                <w:sz w:val="18"/>
                <w:szCs w:val="18"/>
              </w:rPr>
            </w:pPr>
            <w:r w:rsidRPr="003609A3">
              <w:rPr>
                <w:i/>
                <w:iCs/>
                <w:sz w:val="18"/>
                <w:szCs w:val="18"/>
              </w:rPr>
              <w:t>Nuestros saberes</w:t>
            </w:r>
            <w:r>
              <w:rPr>
                <w:sz w:val="18"/>
                <w:szCs w:val="18"/>
              </w:rPr>
              <w:t xml:space="preserve"> 4, pp. </w:t>
            </w:r>
            <w:r w:rsidR="003609A3">
              <w:rPr>
                <w:sz w:val="18"/>
                <w:szCs w:val="18"/>
              </w:rPr>
              <w:t xml:space="preserve">151-152, </w:t>
            </w:r>
            <w:r>
              <w:rPr>
                <w:sz w:val="18"/>
                <w:szCs w:val="18"/>
              </w:rPr>
              <w:t>167</w:t>
            </w:r>
          </w:p>
          <w:p w:rsidR="00ED5254" w:rsidRPr="004A49C3" w:rsidRDefault="00ED5254" w:rsidP="00E54B26">
            <w:pPr>
              <w:rPr>
                <w:rFonts w:ascii="Calibri" w:hAnsi="Calibri" w:cs="Calibri"/>
                <w:i/>
                <w:iCs/>
                <w:color w:val="000000" w:themeColor="text1"/>
                <w:sz w:val="18"/>
                <w:szCs w:val="18"/>
              </w:rPr>
            </w:pPr>
            <w:r>
              <w:rPr>
                <w:rFonts w:ascii="Calibri" w:hAnsi="Calibri" w:cs="Calibri"/>
                <w:i/>
                <w:iCs/>
                <w:color w:val="000000" w:themeColor="text1"/>
                <w:sz w:val="18"/>
                <w:szCs w:val="18"/>
              </w:rPr>
              <w:t>Proyectos Escolares 4, pp. 252-261</w:t>
            </w:r>
          </w:p>
        </w:tc>
        <w:tc>
          <w:tcPr>
            <w:tcW w:w="1752" w:type="pct"/>
          </w:tcPr>
          <w:p w:rsidR="00DB76A8" w:rsidRDefault="00DB76A8" w:rsidP="00DB76A8">
            <w:pPr>
              <w:autoSpaceDE w:val="0"/>
              <w:autoSpaceDN w:val="0"/>
              <w:adjustRightInd w:val="0"/>
              <w:spacing w:after="0" w:line="240" w:lineRule="auto"/>
              <w:rPr>
                <w:sz w:val="18"/>
                <w:szCs w:val="18"/>
              </w:rPr>
            </w:pPr>
            <w:r>
              <w:rPr>
                <w:sz w:val="18"/>
                <w:szCs w:val="18"/>
              </w:rPr>
              <w:t>Invite a algunos alumnos a leer el texto inicial de la Ficha. Explique a qué se le denomina “castas” y “mestizaje”.</w:t>
            </w:r>
          </w:p>
          <w:p w:rsidR="00DB76A8" w:rsidRDefault="00DB76A8" w:rsidP="00DB76A8">
            <w:pPr>
              <w:autoSpaceDE w:val="0"/>
              <w:autoSpaceDN w:val="0"/>
              <w:adjustRightInd w:val="0"/>
              <w:spacing w:after="0" w:line="240" w:lineRule="auto"/>
              <w:rPr>
                <w:sz w:val="18"/>
                <w:szCs w:val="18"/>
              </w:rPr>
            </w:pPr>
          </w:p>
          <w:p w:rsidR="00DB76A8" w:rsidRDefault="00DB76A8" w:rsidP="00DB76A8">
            <w:pPr>
              <w:autoSpaceDE w:val="0"/>
              <w:autoSpaceDN w:val="0"/>
              <w:adjustRightInd w:val="0"/>
              <w:spacing w:after="0" w:line="240" w:lineRule="auto"/>
              <w:rPr>
                <w:sz w:val="18"/>
                <w:szCs w:val="18"/>
              </w:rPr>
            </w:pPr>
            <w:r w:rsidRPr="00DB76A8">
              <w:rPr>
                <w:sz w:val="18"/>
                <w:szCs w:val="18"/>
              </w:rPr>
              <w:t>En plenaria, invite a los alumnos a pensar acerca del</w:t>
            </w:r>
            <w:r>
              <w:rPr>
                <w:sz w:val="18"/>
                <w:szCs w:val="18"/>
              </w:rPr>
              <w:t xml:space="preserve"> </w:t>
            </w:r>
            <w:r w:rsidRPr="00DB76A8">
              <w:rPr>
                <w:sz w:val="18"/>
                <w:szCs w:val="18"/>
              </w:rPr>
              <w:t xml:space="preserve">mestizaje. Use preguntas detonadoras como: </w:t>
            </w:r>
          </w:p>
          <w:p w:rsidR="008B66E1" w:rsidRDefault="00DB76A8" w:rsidP="00DB76A8">
            <w:pPr>
              <w:pStyle w:val="Prrafodelista"/>
              <w:numPr>
                <w:ilvl w:val="0"/>
                <w:numId w:val="10"/>
              </w:numPr>
              <w:autoSpaceDE w:val="0"/>
              <w:autoSpaceDN w:val="0"/>
              <w:adjustRightInd w:val="0"/>
              <w:spacing w:after="0" w:line="240" w:lineRule="auto"/>
              <w:rPr>
                <w:sz w:val="18"/>
                <w:szCs w:val="18"/>
              </w:rPr>
            </w:pPr>
            <w:r w:rsidRPr="00DB76A8">
              <w:rPr>
                <w:sz w:val="18"/>
                <w:szCs w:val="18"/>
              </w:rPr>
              <w:t>¿El mestizaje enriquece o</w:t>
            </w:r>
            <w:r>
              <w:rPr>
                <w:sz w:val="18"/>
                <w:szCs w:val="18"/>
              </w:rPr>
              <w:t xml:space="preserve"> </w:t>
            </w:r>
            <w:r w:rsidRPr="00DB76A8">
              <w:rPr>
                <w:sz w:val="18"/>
                <w:szCs w:val="18"/>
              </w:rPr>
              <w:t>empobrece las culturas?, ¿conocen los orígenes de su familia?</w:t>
            </w:r>
          </w:p>
          <w:p w:rsidR="00DB76A8" w:rsidRDefault="00DB76A8" w:rsidP="00DB76A8">
            <w:pPr>
              <w:pStyle w:val="Prrafodelista"/>
              <w:numPr>
                <w:ilvl w:val="0"/>
                <w:numId w:val="10"/>
              </w:numPr>
              <w:autoSpaceDE w:val="0"/>
              <w:autoSpaceDN w:val="0"/>
              <w:adjustRightInd w:val="0"/>
              <w:spacing w:after="0" w:line="240" w:lineRule="auto"/>
              <w:rPr>
                <w:sz w:val="18"/>
                <w:szCs w:val="18"/>
              </w:rPr>
            </w:pPr>
            <w:r>
              <w:rPr>
                <w:sz w:val="18"/>
                <w:szCs w:val="18"/>
              </w:rPr>
              <w:t>¿Puedes pensar en algunas tradiciones o costumbres que son el resultado del mestizaje? ¿Cuál te parece más interesante y por qué?</w:t>
            </w:r>
          </w:p>
          <w:p w:rsidR="00DB76A8" w:rsidRPr="00DB76A8" w:rsidRDefault="00DB76A8" w:rsidP="00DB76A8">
            <w:pPr>
              <w:pStyle w:val="Prrafodelista"/>
              <w:numPr>
                <w:ilvl w:val="0"/>
                <w:numId w:val="10"/>
              </w:numPr>
              <w:autoSpaceDE w:val="0"/>
              <w:autoSpaceDN w:val="0"/>
              <w:adjustRightInd w:val="0"/>
              <w:spacing w:after="0" w:line="240" w:lineRule="auto"/>
              <w:rPr>
                <w:sz w:val="18"/>
                <w:szCs w:val="18"/>
              </w:rPr>
            </w:pPr>
            <w:r>
              <w:rPr>
                <w:sz w:val="18"/>
                <w:szCs w:val="18"/>
              </w:rPr>
              <w:t>¿Qué significa para ti ser mestizo?</w:t>
            </w:r>
          </w:p>
        </w:tc>
      </w:tr>
      <w:tr w:rsidR="00022F8F" w:rsidRPr="005D19F7" w:rsidTr="00E54B26">
        <w:trPr>
          <w:cantSplit/>
          <w:trHeight w:val="1116"/>
        </w:trPr>
        <w:tc>
          <w:tcPr>
            <w:tcW w:w="221" w:type="pct"/>
            <w:textDirection w:val="btLr"/>
          </w:tcPr>
          <w:p w:rsidR="00022F8F" w:rsidRDefault="00022F8F" w:rsidP="00E54B26">
            <w:pPr>
              <w:ind w:left="113" w:right="113"/>
              <w:jc w:val="center"/>
              <w:rPr>
                <w:b/>
                <w:bCs/>
                <w:sz w:val="18"/>
                <w:szCs w:val="18"/>
              </w:rPr>
            </w:pPr>
            <w:r>
              <w:rPr>
                <w:b/>
                <w:bCs/>
                <w:sz w:val="18"/>
                <w:szCs w:val="18"/>
              </w:rPr>
              <w:t>Adicional</w:t>
            </w:r>
          </w:p>
        </w:tc>
        <w:tc>
          <w:tcPr>
            <w:tcW w:w="849" w:type="pct"/>
            <w:vAlign w:val="center"/>
          </w:tcPr>
          <w:p w:rsidR="00022F8F" w:rsidRDefault="00F902EF" w:rsidP="00E54B26">
            <w:pPr>
              <w:rPr>
                <w:rFonts w:ascii="Calibri" w:hAnsi="Calibri" w:cs="Calibri"/>
                <w:color w:val="000000" w:themeColor="text1"/>
                <w:sz w:val="18"/>
                <w:szCs w:val="18"/>
              </w:rPr>
            </w:pPr>
            <w:r>
              <w:rPr>
                <w:rFonts w:ascii="Calibri" w:hAnsi="Calibri" w:cs="Calibri"/>
                <w:color w:val="000000" w:themeColor="text1"/>
                <w:sz w:val="18"/>
                <w:szCs w:val="18"/>
              </w:rPr>
              <w:t>Práctica digital</w:t>
            </w:r>
          </w:p>
        </w:tc>
        <w:tc>
          <w:tcPr>
            <w:tcW w:w="501" w:type="pct"/>
            <w:vAlign w:val="center"/>
          </w:tcPr>
          <w:p w:rsidR="00022F8F" w:rsidRDefault="00F902EF" w:rsidP="00E54B26">
            <w:pPr>
              <w:rPr>
                <w:rFonts w:ascii="Calibri" w:hAnsi="Calibri" w:cs="Calibri"/>
                <w:color w:val="000000" w:themeColor="text1"/>
                <w:sz w:val="18"/>
                <w:szCs w:val="18"/>
              </w:rPr>
            </w:pPr>
            <w:r>
              <w:rPr>
                <w:rFonts w:ascii="Calibri" w:hAnsi="Calibri" w:cs="Calibri"/>
                <w:color w:val="000000" w:themeColor="text1"/>
                <w:sz w:val="18"/>
                <w:szCs w:val="18"/>
              </w:rPr>
              <w:t>Propósito: aprender estrategias de autocuidado para navegar en Internet e interactuar en redes sociales.</w:t>
            </w:r>
          </w:p>
        </w:tc>
        <w:tc>
          <w:tcPr>
            <w:tcW w:w="608" w:type="pct"/>
          </w:tcPr>
          <w:p w:rsidR="00022F8F" w:rsidRDefault="00F902EF" w:rsidP="00E54B26">
            <w:pPr>
              <w:rPr>
                <w:rFonts w:ascii="Calibri" w:hAnsi="Calibri" w:cs="Calibri"/>
                <w:color w:val="000000" w:themeColor="text1"/>
                <w:sz w:val="18"/>
                <w:szCs w:val="18"/>
              </w:rPr>
            </w:pPr>
            <w:r>
              <w:rPr>
                <w:rFonts w:ascii="Calibri" w:hAnsi="Calibri" w:cs="Calibri"/>
                <w:color w:val="000000" w:themeColor="text1"/>
                <w:sz w:val="18"/>
                <w:szCs w:val="18"/>
              </w:rPr>
              <w:t>Identidad digital</w:t>
            </w:r>
          </w:p>
          <w:p w:rsidR="00F902EF" w:rsidRPr="005D401D" w:rsidRDefault="00F902EF" w:rsidP="00E54B26">
            <w:pPr>
              <w:rPr>
                <w:rFonts w:ascii="Calibri" w:hAnsi="Calibri" w:cs="Calibri"/>
                <w:color w:val="000000" w:themeColor="text1"/>
                <w:sz w:val="18"/>
                <w:szCs w:val="18"/>
              </w:rPr>
            </w:pPr>
            <w:r>
              <w:rPr>
                <w:rFonts w:ascii="Calibri" w:hAnsi="Calibri" w:cs="Calibri"/>
                <w:color w:val="000000" w:themeColor="text1"/>
                <w:sz w:val="18"/>
                <w:szCs w:val="18"/>
              </w:rPr>
              <w:t>Ciberseguridad</w:t>
            </w:r>
          </w:p>
        </w:tc>
        <w:tc>
          <w:tcPr>
            <w:tcW w:w="606" w:type="pct"/>
            <w:vAlign w:val="center"/>
          </w:tcPr>
          <w:p w:rsidR="00022F8F" w:rsidRDefault="00022F8F" w:rsidP="000A562C">
            <w:pPr>
              <w:spacing w:after="0" w:line="240" w:lineRule="atLeast"/>
              <w:rPr>
                <w:rFonts w:ascii="Calibri" w:hAnsi="Calibri" w:cs="Calibri"/>
                <w:b/>
                <w:bCs/>
                <w:sz w:val="18"/>
                <w:szCs w:val="18"/>
              </w:rPr>
            </w:pPr>
            <w:r>
              <w:rPr>
                <w:rFonts w:ascii="Calibri" w:hAnsi="Calibri" w:cs="Calibri"/>
                <w:b/>
                <w:bCs/>
                <w:sz w:val="18"/>
                <w:szCs w:val="18"/>
              </w:rPr>
              <w:t>Práctica 2.</w:t>
            </w:r>
            <w:r w:rsidR="002607D8">
              <w:rPr>
                <w:rFonts w:ascii="Calibri" w:hAnsi="Calibri" w:cs="Calibri"/>
                <w:b/>
                <w:bCs/>
                <w:sz w:val="18"/>
                <w:szCs w:val="18"/>
              </w:rPr>
              <w:t>Protejo mi identidad digital</w:t>
            </w:r>
          </w:p>
          <w:p w:rsidR="002607D8" w:rsidRDefault="002607D8" w:rsidP="000A562C">
            <w:pPr>
              <w:spacing w:after="0" w:line="240" w:lineRule="atLeast"/>
              <w:rPr>
                <w:rFonts w:ascii="Calibri" w:hAnsi="Calibri" w:cs="Calibri"/>
                <w:b/>
                <w:bCs/>
                <w:sz w:val="18"/>
                <w:szCs w:val="18"/>
              </w:rPr>
            </w:pPr>
          </w:p>
          <w:p w:rsidR="002607D8" w:rsidRPr="002607D8" w:rsidRDefault="002607D8" w:rsidP="000A562C">
            <w:pPr>
              <w:spacing w:after="0" w:line="240" w:lineRule="atLeast"/>
              <w:rPr>
                <w:rFonts w:ascii="Calibri" w:hAnsi="Calibri" w:cs="Calibri"/>
                <w:sz w:val="18"/>
                <w:szCs w:val="18"/>
              </w:rPr>
            </w:pPr>
            <w:r w:rsidRPr="002607D8">
              <w:rPr>
                <w:rFonts w:ascii="Calibri" w:hAnsi="Calibri" w:cs="Calibri"/>
                <w:sz w:val="18"/>
                <w:szCs w:val="18"/>
              </w:rPr>
              <w:t>(Módulo 5, página 7)</w:t>
            </w:r>
          </w:p>
        </w:tc>
        <w:tc>
          <w:tcPr>
            <w:tcW w:w="463" w:type="pct"/>
          </w:tcPr>
          <w:p w:rsidR="00022F8F" w:rsidRDefault="00571B8E" w:rsidP="00E54B26">
            <w:pPr>
              <w:rPr>
                <w:rFonts w:ascii="Calibri" w:hAnsi="Calibri" w:cs="Calibri"/>
                <w:i/>
                <w:iCs/>
                <w:color w:val="000000" w:themeColor="text1"/>
                <w:sz w:val="18"/>
                <w:szCs w:val="18"/>
              </w:rPr>
            </w:pPr>
            <w:r>
              <w:rPr>
                <w:rFonts w:ascii="Calibri" w:hAnsi="Calibri" w:cs="Calibri"/>
                <w:i/>
                <w:iCs/>
                <w:color w:val="000000" w:themeColor="text1"/>
                <w:sz w:val="18"/>
                <w:szCs w:val="18"/>
              </w:rPr>
              <w:t>Nuestros saberes 4, pp. 61, 187</w:t>
            </w:r>
          </w:p>
          <w:p w:rsidR="00571B8E" w:rsidRPr="004A49C3" w:rsidRDefault="00571B8E" w:rsidP="00E54B26">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Proyectos Comunitarios 4, </w:t>
            </w:r>
            <w:r w:rsidRPr="00571B8E">
              <w:rPr>
                <w:rFonts w:ascii="Calibri" w:hAnsi="Calibri" w:cs="Calibri"/>
                <w:color w:val="000000" w:themeColor="text1"/>
                <w:sz w:val="18"/>
                <w:szCs w:val="18"/>
              </w:rPr>
              <w:t xml:space="preserve">pp. </w:t>
            </w:r>
            <w:r w:rsidR="00C82926">
              <w:rPr>
                <w:rFonts w:ascii="Calibri" w:hAnsi="Calibri" w:cs="Calibri"/>
                <w:color w:val="000000" w:themeColor="text1"/>
                <w:sz w:val="18"/>
                <w:szCs w:val="18"/>
              </w:rPr>
              <w:t>326-335</w:t>
            </w:r>
          </w:p>
        </w:tc>
        <w:tc>
          <w:tcPr>
            <w:tcW w:w="1752" w:type="pct"/>
          </w:tcPr>
          <w:p w:rsidR="00022F8F" w:rsidRDefault="005C38A4" w:rsidP="005C38A4">
            <w:pPr>
              <w:autoSpaceDE w:val="0"/>
              <w:autoSpaceDN w:val="0"/>
              <w:adjustRightInd w:val="0"/>
              <w:spacing w:after="0" w:line="240" w:lineRule="auto"/>
              <w:rPr>
                <w:rFonts w:ascii="Calibri" w:hAnsi="Calibri" w:cs="Calibri"/>
                <w:sz w:val="18"/>
                <w:szCs w:val="18"/>
              </w:rPr>
            </w:pPr>
            <w:r w:rsidRPr="005C38A4">
              <w:rPr>
                <w:rFonts w:ascii="Calibri" w:hAnsi="Calibri" w:cs="Calibri"/>
                <w:sz w:val="18"/>
                <w:szCs w:val="18"/>
              </w:rPr>
              <w:t>Explique que su identidad son su nombre, apellidos e imagen física, con ella se presentan y son reconocidos por los demás cuando interactúan en su</w:t>
            </w:r>
            <w:r>
              <w:rPr>
                <w:rFonts w:ascii="Calibri" w:hAnsi="Calibri" w:cs="Calibri"/>
                <w:sz w:val="18"/>
                <w:szCs w:val="18"/>
              </w:rPr>
              <w:t xml:space="preserve"> </w:t>
            </w:r>
            <w:r w:rsidRPr="005C38A4">
              <w:rPr>
                <w:rFonts w:ascii="Calibri" w:hAnsi="Calibri" w:cs="Calibri"/>
                <w:sz w:val="18"/>
                <w:szCs w:val="18"/>
              </w:rPr>
              <w:t>vida cotidiana. Asimismo, en internet, al convivir en espacios virtuales se presentan con los demás con ciertas</w:t>
            </w:r>
            <w:r>
              <w:rPr>
                <w:rFonts w:ascii="Calibri" w:hAnsi="Calibri" w:cs="Calibri"/>
                <w:sz w:val="18"/>
                <w:szCs w:val="18"/>
              </w:rPr>
              <w:t xml:space="preserve"> </w:t>
            </w:r>
            <w:r w:rsidRPr="005C38A4">
              <w:rPr>
                <w:rFonts w:ascii="Calibri" w:hAnsi="Calibri" w:cs="Calibri"/>
                <w:sz w:val="18"/>
                <w:szCs w:val="18"/>
              </w:rPr>
              <w:t>características o gustos y eso es una</w:t>
            </w:r>
            <w:r>
              <w:rPr>
                <w:rFonts w:ascii="Calibri" w:hAnsi="Calibri" w:cs="Calibri"/>
                <w:sz w:val="18"/>
                <w:szCs w:val="18"/>
              </w:rPr>
              <w:t xml:space="preserve"> </w:t>
            </w:r>
            <w:r w:rsidRPr="005C38A4">
              <w:rPr>
                <w:rFonts w:ascii="Calibri" w:hAnsi="Calibri" w:cs="Calibri"/>
                <w:sz w:val="18"/>
                <w:szCs w:val="18"/>
              </w:rPr>
              <w:t>identidad digital.</w:t>
            </w:r>
          </w:p>
          <w:p w:rsidR="005C38A4" w:rsidRPr="005C38A4" w:rsidRDefault="005C38A4" w:rsidP="005C38A4">
            <w:pPr>
              <w:autoSpaceDE w:val="0"/>
              <w:autoSpaceDN w:val="0"/>
              <w:adjustRightInd w:val="0"/>
              <w:spacing w:after="0" w:line="240" w:lineRule="auto"/>
              <w:rPr>
                <w:rFonts w:ascii="Calibri" w:hAnsi="Calibri" w:cs="Calibri"/>
                <w:sz w:val="18"/>
                <w:szCs w:val="18"/>
              </w:rPr>
            </w:pPr>
          </w:p>
          <w:p w:rsidR="005C38A4" w:rsidRPr="005C38A4" w:rsidRDefault="005C38A4" w:rsidP="005C38A4">
            <w:pPr>
              <w:autoSpaceDE w:val="0"/>
              <w:autoSpaceDN w:val="0"/>
              <w:adjustRightInd w:val="0"/>
              <w:spacing w:after="0" w:line="240" w:lineRule="auto"/>
              <w:rPr>
                <w:rFonts w:ascii="Calibri" w:hAnsi="Calibri" w:cs="Calibri"/>
                <w:sz w:val="18"/>
                <w:szCs w:val="18"/>
              </w:rPr>
            </w:pPr>
            <w:r w:rsidRPr="005C38A4">
              <w:rPr>
                <w:rFonts w:ascii="Calibri" w:hAnsi="Calibri" w:cs="Calibri"/>
                <w:sz w:val="18"/>
                <w:szCs w:val="18"/>
              </w:rPr>
              <w:t>Invítelos a responder con su grupo las preguntas de la sección “Reflexiona” para que puedan encontrar puntos en común e identificar juntos el interés por convivir de manera segura en</w:t>
            </w:r>
            <w:r>
              <w:rPr>
                <w:rFonts w:ascii="Calibri" w:hAnsi="Calibri" w:cs="Calibri"/>
                <w:sz w:val="18"/>
                <w:szCs w:val="18"/>
              </w:rPr>
              <w:t xml:space="preserve"> </w:t>
            </w:r>
            <w:r w:rsidRPr="005C38A4">
              <w:rPr>
                <w:rFonts w:ascii="Calibri" w:hAnsi="Calibri" w:cs="Calibri"/>
                <w:sz w:val="18"/>
                <w:szCs w:val="18"/>
              </w:rPr>
              <w:t>espacios digitales.</w:t>
            </w:r>
          </w:p>
          <w:p w:rsidR="005C38A4" w:rsidRDefault="005C38A4" w:rsidP="005C38A4">
            <w:pPr>
              <w:autoSpaceDE w:val="0"/>
              <w:autoSpaceDN w:val="0"/>
              <w:adjustRightInd w:val="0"/>
              <w:spacing w:after="0" w:line="240" w:lineRule="auto"/>
              <w:rPr>
                <w:rFonts w:ascii="Calibri" w:hAnsi="Calibri" w:cs="Calibri"/>
                <w:sz w:val="18"/>
                <w:szCs w:val="18"/>
              </w:rPr>
            </w:pPr>
          </w:p>
          <w:p w:rsidR="005C38A4" w:rsidRPr="005C38A4" w:rsidRDefault="005C38A4" w:rsidP="005C38A4">
            <w:pPr>
              <w:autoSpaceDE w:val="0"/>
              <w:autoSpaceDN w:val="0"/>
              <w:adjustRightInd w:val="0"/>
              <w:spacing w:after="0" w:line="240" w:lineRule="auto"/>
              <w:rPr>
                <w:rFonts w:ascii="Calibri" w:hAnsi="Calibri" w:cs="Calibri"/>
                <w:sz w:val="18"/>
                <w:szCs w:val="18"/>
              </w:rPr>
            </w:pPr>
            <w:r w:rsidRPr="005C38A4">
              <w:rPr>
                <w:rFonts w:ascii="Calibri" w:hAnsi="Calibri" w:cs="Calibri"/>
                <w:sz w:val="18"/>
                <w:szCs w:val="18"/>
              </w:rPr>
              <w:t>Pregunte si su familia sabe que tienen redes sociales o realizan estas actividades, y si hay algunas reglas de</w:t>
            </w:r>
            <w:r>
              <w:rPr>
                <w:rFonts w:ascii="Calibri" w:hAnsi="Calibri" w:cs="Calibri"/>
                <w:sz w:val="18"/>
                <w:szCs w:val="18"/>
              </w:rPr>
              <w:t xml:space="preserve"> </w:t>
            </w:r>
            <w:r w:rsidRPr="005C38A4">
              <w:rPr>
                <w:rFonts w:ascii="Calibri" w:hAnsi="Calibri" w:cs="Calibri"/>
                <w:sz w:val="18"/>
                <w:szCs w:val="18"/>
              </w:rPr>
              <w:t>seguridad establecidas. Si no es así, invítelos a proponérselas para que todos puedan protegerse.</w:t>
            </w:r>
          </w:p>
          <w:p w:rsidR="005C38A4" w:rsidRDefault="005C38A4" w:rsidP="005C38A4">
            <w:pPr>
              <w:autoSpaceDE w:val="0"/>
              <w:autoSpaceDN w:val="0"/>
              <w:adjustRightInd w:val="0"/>
              <w:spacing w:after="0" w:line="240" w:lineRule="auto"/>
              <w:rPr>
                <w:rFonts w:ascii="Calibri" w:hAnsi="Calibri" w:cs="Calibri"/>
                <w:sz w:val="18"/>
                <w:szCs w:val="18"/>
              </w:rPr>
            </w:pPr>
            <w:r w:rsidRPr="005C38A4">
              <w:rPr>
                <w:rFonts w:ascii="Calibri" w:hAnsi="Calibri" w:cs="Calibri"/>
                <w:sz w:val="18"/>
                <w:szCs w:val="18"/>
              </w:rPr>
              <w:t>Ayúdelos a identificar que en la publicación riesgosa se comparte información que solo debe conocer su familia y adultos responsables de</w:t>
            </w:r>
            <w:r>
              <w:rPr>
                <w:rFonts w:ascii="Calibri" w:hAnsi="Calibri" w:cs="Calibri"/>
                <w:sz w:val="18"/>
                <w:szCs w:val="18"/>
              </w:rPr>
              <w:t xml:space="preserve"> </w:t>
            </w:r>
            <w:r w:rsidRPr="005C38A4">
              <w:rPr>
                <w:rFonts w:ascii="Calibri" w:hAnsi="Calibri" w:cs="Calibri"/>
                <w:sz w:val="18"/>
                <w:szCs w:val="18"/>
              </w:rPr>
              <w:t>su seguridad. Desconocidos podrían hacer mal uso de estos datos, como robar su identidad o acercarse con intenciones sospechosas.</w:t>
            </w:r>
          </w:p>
          <w:p w:rsidR="005C38A4" w:rsidRPr="005C38A4" w:rsidRDefault="005C38A4" w:rsidP="005C38A4">
            <w:pPr>
              <w:autoSpaceDE w:val="0"/>
              <w:autoSpaceDN w:val="0"/>
              <w:adjustRightInd w:val="0"/>
              <w:spacing w:after="0" w:line="240" w:lineRule="auto"/>
              <w:rPr>
                <w:rFonts w:ascii="Calibri" w:hAnsi="Calibri" w:cs="Calibri"/>
                <w:sz w:val="18"/>
                <w:szCs w:val="18"/>
              </w:rPr>
            </w:pPr>
          </w:p>
          <w:p w:rsidR="005C38A4" w:rsidRPr="005C38A4" w:rsidRDefault="005C38A4" w:rsidP="005C38A4">
            <w:pPr>
              <w:autoSpaceDE w:val="0"/>
              <w:autoSpaceDN w:val="0"/>
              <w:adjustRightInd w:val="0"/>
              <w:spacing w:after="0" w:line="240" w:lineRule="auto"/>
              <w:rPr>
                <w:rFonts w:ascii="Calibri" w:hAnsi="Calibri" w:cs="Calibri"/>
                <w:sz w:val="18"/>
                <w:szCs w:val="18"/>
              </w:rPr>
            </w:pPr>
            <w:r w:rsidRPr="005C38A4">
              <w:rPr>
                <w:rFonts w:ascii="Calibri" w:hAnsi="Calibri" w:cs="Calibri"/>
                <w:sz w:val="18"/>
                <w:szCs w:val="18"/>
              </w:rPr>
              <w:t>La creación del avatar, además de ser un medio para que protejan</w:t>
            </w:r>
          </w:p>
          <w:p w:rsidR="005C38A4" w:rsidRPr="005C38A4" w:rsidRDefault="005C38A4" w:rsidP="005C38A4">
            <w:pPr>
              <w:autoSpaceDE w:val="0"/>
              <w:autoSpaceDN w:val="0"/>
              <w:adjustRightInd w:val="0"/>
              <w:spacing w:after="0" w:line="240" w:lineRule="auto"/>
              <w:rPr>
                <w:rFonts w:ascii="Calibri" w:hAnsi="Calibri" w:cs="Calibri"/>
                <w:sz w:val="18"/>
                <w:szCs w:val="18"/>
              </w:rPr>
            </w:pPr>
            <w:r w:rsidRPr="005C38A4">
              <w:rPr>
                <w:rFonts w:ascii="Calibri" w:hAnsi="Calibri" w:cs="Calibri"/>
                <w:sz w:val="18"/>
                <w:szCs w:val="18"/>
              </w:rPr>
              <w:t>su identidad, es una forma de que reconozcan las características y</w:t>
            </w:r>
          </w:p>
          <w:p w:rsidR="005C38A4" w:rsidRPr="005C38A4" w:rsidRDefault="005C38A4" w:rsidP="005C38A4">
            <w:pPr>
              <w:autoSpaceDE w:val="0"/>
              <w:autoSpaceDN w:val="0"/>
              <w:adjustRightInd w:val="0"/>
              <w:spacing w:after="0" w:line="240" w:lineRule="auto"/>
              <w:rPr>
                <w:rFonts w:ascii="Calibri" w:hAnsi="Calibri" w:cs="Calibri"/>
                <w:sz w:val="18"/>
                <w:szCs w:val="18"/>
              </w:rPr>
            </w:pPr>
            <w:r w:rsidRPr="005C38A4">
              <w:rPr>
                <w:rFonts w:ascii="Calibri" w:hAnsi="Calibri" w:cs="Calibri"/>
                <w:sz w:val="18"/>
                <w:szCs w:val="18"/>
              </w:rPr>
              <w:t>cualidades que los hacen únicos ante los demás.</w:t>
            </w:r>
          </w:p>
          <w:p w:rsidR="005C38A4" w:rsidRDefault="005C38A4" w:rsidP="005C38A4">
            <w:pPr>
              <w:autoSpaceDE w:val="0"/>
              <w:autoSpaceDN w:val="0"/>
              <w:adjustRightInd w:val="0"/>
              <w:spacing w:after="0" w:line="240" w:lineRule="auto"/>
              <w:rPr>
                <w:sz w:val="18"/>
                <w:szCs w:val="18"/>
              </w:rPr>
            </w:pPr>
          </w:p>
        </w:tc>
      </w:tr>
    </w:tbl>
    <w:p w:rsidR="000A562C" w:rsidRDefault="000A562C" w:rsidP="005F2695"/>
    <w:sectPr w:rsidR="000A562C" w:rsidSect="00452BB1">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B5A" w:rsidRDefault="00BB4B5A" w:rsidP="00C86B0C">
      <w:pPr>
        <w:spacing w:after="0" w:line="240" w:lineRule="auto"/>
      </w:pPr>
      <w:r>
        <w:separator/>
      </w:r>
    </w:p>
  </w:endnote>
  <w:endnote w:type="continuationSeparator" w:id="0">
    <w:p w:rsidR="00BB4B5A" w:rsidRDefault="00BB4B5A" w:rsidP="00C8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B5A" w:rsidRDefault="00BB4B5A" w:rsidP="00C86B0C">
      <w:pPr>
        <w:spacing w:after="0" w:line="240" w:lineRule="auto"/>
      </w:pPr>
      <w:r>
        <w:separator/>
      </w:r>
    </w:p>
  </w:footnote>
  <w:footnote w:type="continuationSeparator" w:id="0">
    <w:p w:rsidR="00BB4B5A" w:rsidRDefault="00BB4B5A" w:rsidP="00C8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0187E"/>
    <w:multiLevelType w:val="hybridMultilevel"/>
    <w:tmpl w:val="17D80C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E23A05"/>
    <w:multiLevelType w:val="hybridMultilevel"/>
    <w:tmpl w:val="2B54B080"/>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057263"/>
    <w:multiLevelType w:val="hybridMultilevel"/>
    <w:tmpl w:val="0C72C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CC6DBA"/>
    <w:multiLevelType w:val="hybridMultilevel"/>
    <w:tmpl w:val="B0E4B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610736"/>
    <w:multiLevelType w:val="hybridMultilevel"/>
    <w:tmpl w:val="AF40D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E536D4"/>
    <w:multiLevelType w:val="hybridMultilevel"/>
    <w:tmpl w:val="E9E212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07244A"/>
    <w:multiLevelType w:val="hybridMultilevel"/>
    <w:tmpl w:val="183E7688"/>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82028A"/>
    <w:multiLevelType w:val="hybridMultilevel"/>
    <w:tmpl w:val="25C691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0DA237E"/>
    <w:multiLevelType w:val="hybridMultilevel"/>
    <w:tmpl w:val="22A464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B9003B3"/>
    <w:multiLevelType w:val="hybridMultilevel"/>
    <w:tmpl w:val="45F2A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0604520">
    <w:abstractNumId w:val="4"/>
  </w:num>
  <w:num w:numId="2" w16cid:durableId="839081678">
    <w:abstractNumId w:val="6"/>
  </w:num>
  <w:num w:numId="3" w16cid:durableId="1358117805">
    <w:abstractNumId w:val="1"/>
  </w:num>
  <w:num w:numId="4" w16cid:durableId="21171088">
    <w:abstractNumId w:val="3"/>
  </w:num>
  <w:num w:numId="5" w16cid:durableId="1662811260">
    <w:abstractNumId w:val="5"/>
  </w:num>
  <w:num w:numId="6" w16cid:durableId="1592272413">
    <w:abstractNumId w:val="2"/>
  </w:num>
  <w:num w:numId="7" w16cid:durableId="1273591973">
    <w:abstractNumId w:val="8"/>
  </w:num>
  <w:num w:numId="8" w16cid:durableId="309094039">
    <w:abstractNumId w:val="0"/>
  </w:num>
  <w:num w:numId="9" w16cid:durableId="365445661">
    <w:abstractNumId w:val="7"/>
  </w:num>
  <w:num w:numId="10" w16cid:durableId="257299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DF"/>
    <w:rsid w:val="000040E0"/>
    <w:rsid w:val="0000458F"/>
    <w:rsid w:val="00010A9C"/>
    <w:rsid w:val="00011761"/>
    <w:rsid w:val="00016C7D"/>
    <w:rsid w:val="00022B8C"/>
    <w:rsid w:val="00022F8F"/>
    <w:rsid w:val="00024B67"/>
    <w:rsid w:val="0002789C"/>
    <w:rsid w:val="0003157A"/>
    <w:rsid w:val="00031EC6"/>
    <w:rsid w:val="00032FBD"/>
    <w:rsid w:val="00037A9D"/>
    <w:rsid w:val="00052B56"/>
    <w:rsid w:val="00053913"/>
    <w:rsid w:val="0005677A"/>
    <w:rsid w:val="000603E9"/>
    <w:rsid w:val="00061118"/>
    <w:rsid w:val="0006391E"/>
    <w:rsid w:val="00064224"/>
    <w:rsid w:val="00064D77"/>
    <w:rsid w:val="000661AB"/>
    <w:rsid w:val="00066885"/>
    <w:rsid w:val="00067EA7"/>
    <w:rsid w:val="00070F63"/>
    <w:rsid w:val="0007137A"/>
    <w:rsid w:val="00072C14"/>
    <w:rsid w:val="00081360"/>
    <w:rsid w:val="000836A8"/>
    <w:rsid w:val="00096B7D"/>
    <w:rsid w:val="000A04ED"/>
    <w:rsid w:val="000A562C"/>
    <w:rsid w:val="000A75CF"/>
    <w:rsid w:val="000B63A8"/>
    <w:rsid w:val="000B676C"/>
    <w:rsid w:val="000C24ED"/>
    <w:rsid w:val="000C56F5"/>
    <w:rsid w:val="000D22A8"/>
    <w:rsid w:val="000E1A62"/>
    <w:rsid w:val="000F2AC2"/>
    <w:rsid w:val="000F391F"/>
    <w:rsid w:val="000F6252"/>
    <w:rsid w:val="0010273A"/>
    <w:rsid w:val="0011108D"/>
    <w:rsid w:val="0012234A"/>
    <w:rsid w:val="00122FCD"/>
    <w:rsid w:val="001255FA"/>
    <w:rsid w:val="00127396"/>
    <w:rsid w:val="001274F9"/>
    <w:rsid w:val="00127A71"/>
    <w:rsid w:val="00132705"/>
    <w:rsid w:val="0013302B"/>
    <w:rsid w:val="00134791"/>
    <w:rsid w:val="001356EC"/>
    <w:rsid w:val="001402C4"/>
    <w:rsid w:val="00143E56"/>
    <w:rsid w:val="0014463D"/>
    <w:rsid w:val="00144CAF"/>
    <w:rsid w:val="00145322"/>
    <w:rsid w:val="00146FA8"/>
    <w:rsid w:val="001479E0"/>
    <w:rsid w:val="00150599"/>
    <w:rsid w:val="0015553F"/>
    <w:rsid w:val="00157641"/>
    <w:rsid w:val="0015774F"/>
    <w:rsid w:val="00160159"/>
    <w:rsid w:val="00161779"/>
    <w:rsid w:val="00162551"/>
    <w:rsid w:val="001644A7"/>
    <w:rsid w:val="00164531"/>
    <w:rsid w:val="00165D54"/>
    <w:rsid w:val="001663BD"/>
    <w:rsid w:val="00167978"/>
    <w:rsid w:val="001711B9"/>
    <w:rsid w:val="00175BA0"/>
    <w:rsid w:val="0017638C"/>
    <w:rsid w:val="00181153"/>
    <w:rsid w:val="00187AE3"/>
    <w:rsid w:val="00192230"/>
    <w:rsid w:val="00192237"/>
    <w:rsid w:val="00193C24"/>
    <w:rsid w:val="001A2417"/>
    <w:rsid w:val="001A4FCA"/>
    <w:rsid w:val="001B07B1"/>
    <w:rsid w:val="001B4E52"/>
    <w:rsid w:val="001B6CA1"/>
    <w:rsid w:val="001C11C0"/>
    <w:rsid w:val="001C16EB"/>
    <w:rsid w:val="001C1CB5"/>
    <w:rsid w:val="001D1116"/>
    <w:rsid w:val="001D4BFC"/>
    <w:rsid w:val="001D57A5"/>
    <w:rsid w:val="001E0690"/>
    <w:rsid w:val="001F2DB2"/>
    <w:rsid w:val="001F39EF"/>
    <w:rsid w:val="001F696F"/>
    <w:rsid w:val="002012D4"/>
    <w:rsid w:val="00206B72"/>
    <w:rsid w:val="00210A29"/>
    <w:rsid w:val="0021150F"/>
    <w:rsid w:val="00214763"/>
    <w:rsid w:val="00215330"/>
    <w:rsid w:val="00215F8E"/>
    <w:rsid w:val="00216FC0"/>
    <w:rsid w:val="0022070C"/>
    <w:rsid w:val="002211F2"/>
    <w:rsid w:val="00227ECC"/>
    <w:rsid w:val="00231F8B"/>
    <w:rsid w:val="00241333"/>
    <w:rsid w:val="00243552"/>
    <w:rsid w:val="002575ED"/>
    <w:rsid w:val="002607D8"/>
    <w:rsid w:val="002610F0"/>
    <w:rsid w:val="002643A9"/>
    <w:rsid w:val="00265E0B"/>
    <w:rsid w:val="00267A25"/>
    <w:rsid w:val="002733ED"/>
    <w:rsid w:val="00277043"/>
    <w:rsid w:val="002859EF"/>
    <w:rsid w:val="00285D0F"/>
    <w:rsid w:val="00285D9D"/>
    <w:rsid w:val="00290A36"/>
    <w:rsid w:val="00294164"/>
    <w:rsid w:val="002A1D14"/>
    <w:rsid w:val="002A43B0"/>
    <w:rsid w:val="002A7239"/>
    <w:rsid w:val="002A767D"/>
    <w:rsid w:val="002B137A"/>
    <w:rsid w:val="002B17DF"/>
    <w:rsid w:val="002B3D9C"/>
    <w:rsid w:val="002B59A0"/>
    <w:rsid w:val="002B7B86"/>
    <w:rsid w:val="002D3772"/>
    <w:rsid w:val="002D3888"/>
    <w:rsid w:val="002D52FC"/>
    <w:rsid w:val="002D5F46"/>
    <w:rsid w:val="002D7748"/>
    <w:rsid w:val="002E05E3"/>
    <w:rsid w:val="002E17BB"/>
    <w:rsid w:val="002E3373"/>
    <w:rsid w:val="002E4935"/>
    <w:rsid w:val="002E4DED"/>
    <w:rsid w:val="002E4E38"/>
    <w:rsid w:val="002E50C4"/>
    <w:rsid w:val="002F3FFF"/>
    <w:rsid w:val="00300E4E"/>
    <w:rsid w:val="0030296B"/>
    <w:rsid w:val="00304EFC"/>
    <w:rsid w:val="003052F4"/>
    <w:rsid w:val="00306109"/>
    <w:rsid w:val="00311380"/>
    <w:rsid w:val="0031465A"/>
    <w:rsid w:val="00316067"/>
    <w:rsid w:val="0032406B"/>
    <w:rsid w:val="003267D9"/>
    <w:rsid w:val="00332133"/>
    <w:rsid w:val="0033563C"/>
    <w:rsid w:val="0034351F"/>
    <w:rsid w:val="00347A2C"/>
    <w:rsid w:val="00352E23"/>
    <w:rsid w:val="00353CCF"/>
    <w:rsid w:val="003609A3"/>
    <w:rsid w:val="00365D9E"/>
    <w:rsid w:val="003725FD"/>
    <w:rsid w:val="00373142"/>
    <w:rsid w:val="0037383F"/>
    <w:rsid w:val="00373D51"/>
    <w:rsid w:val="00377412"/>
    <w:rsid w:val="00382BF3"/>
    <w:rsid w:val="00387984"/>
    <w:rsid w:val="0039252D"/>
    <w:rsid w:val="00392C0F"/>
    <w:rsid w:val="00397ABD"/>
    <w:rsid w:val="003A2448"/>
    <w:rsid w:val="003B1817"/>
    <w:rsid w:val="003C0A60"/>
    <w:rsid w:val="003C518E"/>
    <w:rsid w:val="003C5F0B"/>
    <w:rsid w:val="003D4E2F"/>
    <w:rsid w:val="003D5095"/>
    <w:rsid w:val="003E4941"/>
    <w:rsid w:val="00405EA3"/>
    <w:rsid w:val="00417733"/>
    <w:rsid w:val="004215DC"/>
    <w:rsid w:val="00423477"/>
    <w:rsid w:val="00423F9B"/>
    <w:rsid w:val="0042671E"/>
    <w:rsid w:val="00427E9E"/>
    <w:rsid w:val="00433771"/>
    <w:rsid w:val="00433E73"/>
    <w:rsid w:val="004369D4"/>
    <w:rsid w:val="00441526"/>
    <w:rsid w:val="00443F5E"/>
    <w:rsid w:val="0044649E"/>
    <w:rsid w:val="0045080C"/>
    <w:rsid w:val="0045169E"/>
    <w:rsid w:val="004529EA"/>
    <w:rsid w:val="00452BB1"/>
    <w:rsid w:val="004722E8"/>
    <w:rsid w:val="004754CC"/>
    <w:rsid w:val="00477AF9"/>
    <w:rsid w:val="00481270"/>
    <w:rsid w:val="00485D36"/>
    <w:rsid w:val="004878EA"/>
    <w:rsid w:val="00494E8D"/>
    <w:rsid w:val="0049600A"/>
    <w:rsid w:val="0049779B"/>
    <w:rsid w:val="004A19FB"/>
    <w:rsid w:val="004A49C3"/>
    <w:rsid w:val="004B1B2E"/>
    <w:rsid w:val="004B1F17"/>
    <w:rsid w:val="004B7560"/>
    <w:rsid w:val="004C0952"/>
    <w:rsid w:val="004D3BB9"/>
    <w:rsid w:val="004D53F4"/>
    <w:rsid w:val="004E23E6"/>
    <w:rsid w:val="004E366A"/>
    <w:rsid w:val="004E430D"/>
    <w:rsid w:val="004E5BE2"/>
    <w:rsid w:val="004F0753"/>
    <w:rsid w:val="004F100B"/>
    <w:rsid w:val="004F42D9"/>
    <w:rsid w:val="004F5B1E"/>
    <w:rsid w:val="00501733"/>
    <w:rsid w:val="00506CB7"/>
    <w:rsid w:val="0050725E"/>
    <w:rsid w:val="00507EA9"/>
    <w:rsid w:val="005139CB"/>
    <w:rsid w:val="00517F25"/>
    <w:rsid w:val="00530F18"/>
    <w:rsid w:val="00531BA1"/>
    <w:rsid w:val="005332AF"/>
    <w:rsid w:val="00535605"/>
    <w:rsid w:val="00544271"/>
    <w:rsid w:val="00547DF0"/>
    <w:rsid w:val="00554E7A"/>
    <w:rsid w:val="005565FC"/>
    <w:rsid w:val="00556714"/>
    <w:rsid w:val="00562B53"/>
    <w:rsid w:val="005631DB"/>
    <w:rsid w:val="0056382F"/>
    <w:rsid w:val="00571440"/>
    <w:rsid w:val="00571B8E"/>
    <w:rsid w:val="00582930"/>
    <w:rsid w:val="0058777E"/>
    <w:rsid w:val="00590EA4"/>
    <w:rsid w:val="00594A89"/>
    <w:rsid w:val="00595AAC"/>
    <w:rsid w:val="00595BF5"/>
    <w:rsid w:val="00596D26"/>
    <w:rsid w:val="005A4A50"/>
    <w:rsid w:val="005A6B42"/>
    <w:rsid w:val="005B0C7F"/>
    <w:rsid w:val="005B3C8A"/>
    <w:rsid w:val="005B5629"/>
    <w:rsid w:val="005B5FB8"/>
    <w:rsid w:val="005B63AE"/>
    <w:rsid w:val="005C10CD"/>
    <w:rsid w:val="005C38A4"/>
    <w:rsid w:val="005C3E09"/>
    <w:rsid w:val="005C46E3"/>
    <w:rsid w:val="005C753E"/>
    <w:rsid w:val="005D12BF"/>
    <w:rsid w:val="005D19F7"/>
    <w:rsid w:val="005D401D"/>
    <w:rsid w:val="005E0F9A"/>
    <w:rsid w:val="005E1E31"/>
    <w:rsid w:val="005E7501"/>
    <w:rsid w:val="005E7D66"/>
    <w:rsid w:val="005F0F05"/>
    <w:rsid w:val="005F1468"/>
    <w:rsid w:val="005F2695"/>
    <w:rsid w:val="005F2927"/>
    <w:rsid w:val="005F69D3"/>
    <w:rsid w:val="006056F3"/>
    <w:rsid w:val="0060627E"/>
    <w:rsid w:val="00606BFE"/>
    <w:rsid w:val="0061357D"/>
    <w:rsid w:val="00614439"/>
    <w:rsid w:val="00615067"/>
    <w:rsid w:val="00616DF7"/>
    <w:rsid w:val="00626D6F"/>
    <w:rsid w:val="006307E4"/>
    <w:rsid w:val="006321F1"/>
    <w:rsid w:val="006663DC"/>
    <w:rsid w:val="006768BD"/>
    <w:rsid w:val="00677755"/>
    <w:rsid w:val="006829BF"/>
    <w:rsid w:val="00682DD0"/>
    <w:rsid w:val="00686021"/>
    <w:rsid w:val="006943E9"/>
    <w:rsid w:val="00694E2D"/>
    <w:rsid w:val="0069774C"/>
    <w:rsid w:val="006A24E5"/>
    <w:rsid w:val="006A3A8F"/>
    <w:rsid w:val="006A4E4A"/>
    <w:rsid w:val="006A5796"/>
    <w:rsid w:val="006A7ECD"/>
    <w:rsid w:val="006B4C04"/>
    <w:rsid w:val="006B6D1C"/>
    <w:rsid w:val="006C49CC"/>
    <w:rsid w:val="006C61D5"/>
    <w:rsid w:val="006C7237"/>
    <w:rsid w:val="006D1BE2"/>
    <w:rsid w:val="006D3C7D"/>
    <w:rsid w:val="006E50ED"/>
    <w:rsid w:val="006F3CAD"/>
    <w:rsid w:val="007002D0"/>
    <w:rsid w:val="00730027"/>
    <w:rsid w:val="007339A3"/>
    <w:rsid w:val="00741428"/>
    <w:rsid w:val="00743E52"/>
    <w:rsid w:val="00746BFC"/>
    <w:rsid w:val="00756D9B"/>
    <w:rsid w:val="007575A8"/>
    <w:rsid w:val="007650F9"/>
    <w:rsid w:val="007750D5"/>
    <w:rsid w:val="00776E9E"/>
    <w:rsid w:val="00777132"/>
    <w:rsid w:val="0077732D"/>
    <w:rsid w:val="00784C15"/>
    <w:rsid w:val="007908FD"/>
    <w:rsid w:val="00792C3D"/>
    <w:rsid w:val="007A35D6"/>
    <w:rsid w:val="007A3C84"/>
    <w:rsid w:val="007A5F42"/>
    <w:rsid w:val="007A660B"/>
    <w:rsid w:val="007A7862"/>
    <w:rsid w:val="007B009E"/>
    <w:rsid w:val="007B182A"/>
    <w:rsid w:val="007B2363"/>
    <w:rsid w:val="007B3B97"/>
    <w:rsid w:val="007B43A9"/>
    <w:rsid w:val="007B50A9"/>
    <w:rsid w:val="007C0B71"/>
    <w:rsid w:val="007C29A1"/>
    <w:rsid w:val="007C48B5"/>
    <w:rsid w:val="007C4D23"/>
    <w:rsid w:val="007C6758"/>
    <w:rsid w:val="007D0120"/>
    <w:rsid w:val="007D183A"/>
    <w:rsid w:val="007D2318"/>
    <w:rsid w:val="007E21AF"/>
    <w:rsid w:val="007E612B"/>
    <w:rsid w:val="007E6F63"/>
    <w:rsid w:val="007F0DD4"/>
    <w:rsid w:val="007F2A78"/>
    <w:rsid w:val="007F672E"/>
    <w:rsid w:val="007F6A67"/>
    <w:rsid w:val="007F7E54"/>
    <w:rsid w:val="008005BB"/>
    <w:rsid w:val="00803624"/>
    <w:rsid w:val="00807431"/>
    <w:rsid w:val="008110BA"/>
    <w:rsid w:val="0081214C"/>
    <w:rsid w:val="00813669"/>
    <w:rsid w:val="008161D8"/>
    <w:rsid w:val="008171B5"/>
    <w:rsid w:val="00820BA5"/>
    <w:rsid w:val="00821168"/>
    <w:rsid w:val="00825EE3"/>
    <w:rsid w:val="00830221"/>
    <w:rsid w:val="008350A5"/>
    <w:rsid w:val="00840118"/>
    <w:rsid w:val="008424AF"/>
    <w:rsid w:val="00846A84"/>
    <w:rsid w:val="00847602"/>
    <w:rsid w:val="00850C16"/>
    <w:rsid w:val="0085609A"/>
    <w:rsid w:val="00856D6A"/>
    <w:rsid w:val="00865B72"/>
    <w:rsid w:val="00867CF8"/>
    <w:rsid w:val="0087320B"/>
    <w:rsid w:val="008742D5"/>
    <w:rsid w:val="00875BE6"/>
    <w:rsid w:val="00876D83"/>
    <w:rsid w:val="008800E0"/>
    <w:rsid w:val="008813DF"/>
    <w:rsid w:val="0088275A"/>
    <w:rsid w:val="0088627A"/>
    <w:rsid w:val="00887908"/>
    <w:rsid w:val="00887AD7"/>
    <w:rsid w:val="00894185"/>
    <w:rsid w:val="00895549"/>
    <w:rsid w:val="00895F1D"/>
    <w:rsid w:val="008A1FBA"/>
    <w:rsid w:val="008A5F24"/>
    <w:rsid w:val="008A5FCE"/>
    <w:rsid w:val="008A66FF"/>
    <w:rsid w:val="008A672D"/>
    <w:rsid w:val="008B1AB2"/>
    <w:rsid w:val="008B66E1"/>
    <w:rsid w:val="008B7131"/>
    <w:rsid w:val="008C25C5"/>
    <w:rsid w:val="008C26F3"/>
    <w:rsid w:val="008D35A5"/>
    <w:rsid w:val="00901384"/>
    <w:rsid w:val="00904139"/>
    <w:rsid w:val="00906D55"/>
    <w:rsid w:val="0090798B"/>
    <w:rsid w:val="009153CA"/>
    <w:rsid w:val="00915640"/>
    <w:rsid w:val="009173A5"/>
    <w:rsid w:val="0092472B"/>
    <w:rsid w:val="0092489A"/>
    <w:rsid w:val="00931DF1"/>
    <w:rsid w:val="00934AFD"/>
    <w:rsid w:val="00940EB4"/>
    <w:rsid w:val="00942936"/>
    <w:rsid w:val="00942E8E"/>
    <w:rsid w:val="0094349B"/>
    <w:rsid w:val="009452B8"/>
    <w:rsid w:val="00947FFC"/>
    <w:rsid w:val="009512DF"/>
    <w:rsid w:val="00955A84"/>
    <w:rsid w:val="00957CFB"/>
    <w:rsid w:val="00961026"/>
    <w:rsid w:val="00961C47"/>
    <w:rsid w:val="00962D77"/>
    <w:rsid w:val="0097628A"/>
    <w:rsid w:val="00986FC8"/>
    <w:rsid w:val="00990D0F"/>
    <w:rsid w:val="00991C8A"/>
    <w:rsid w:val="00991CF4"/>
    <w:rsid w:val="00994B66"/>
    <w:rsid w:val="00995E7E"/>
    <w:rsid w:val="009A2476"/>
    <w:rsid w:val="009A2730"/>
    <w:rsid w:val="009A4B0D"/>
    <w:rsid w:val="009A7477"/>
    <w:rsid w:val="009A7BA2"/>
    <w:rsid w:val="009B1BF9"/>
    <w:rsid w:val="009B1FBB"/>
    <w:rsid w:val="009C2891"/>
    <w:rsid w:val="009C3451"/>
    <w:rsid w:val="009C35FF"/>
    <w:rsid w:val="009C3932"/>
    <w:rsid w:val="009C3B17"/>
    <w:rsid w:val="009C466A"/>
    <w:rsid w:val="009D0F3B"/>
    <w:rsid w:val="009D149A"/>
    <w:rsid w:val="009D4FC2"/>
    <w:rsid w:val="009E3561"/>
    <w:rsid w:val="009F1483"/>
    <w:rsid w:val="00A01318"/>
    <w:rsid w:val="00A01748"/>
    <w:rsid w:val="00A02211"/>
    <w:rsid w:val="00A1000C"/>
    <w:rsid w:val="00A308AE"/>
    <w:rsid w:val="00A315CD"/>
    <w:rsid w:val="00A33A2B"/>
    <w:rsid w:val="00A36FED"/>
    <w:rsid w:val="00A405D9"/>
    <w:rsid w:val="00A50B39"/>
    <w:rsid w:val="00A52C51"/>
    <w:rsid w:val="00A63313"/>
    <w:rsid w:val="00A63DB6"/>
    <w:rsid w:val="00A7112C"/>
    <w:rsid w:val="00A7377A"/>
    <w:rsid w:val="00A82738"/>
    <w:rsid w:val="00A85D8F"/>
    <w:rsid w:val="00A86E23"/>
    <w:rsid w:val="00A87EDE"/>
    <w:rsid w:val="00A914F3"/>
    <w:rsid w:val="00A97FD4"/>
    <w:rsid w:val="00AA1037"/>
    <w:rsid w:val="00AA67D2"/>
    <w:rsid w:val="00AA7943"/>
    <w:rsid w:val="00AB119D"/>
    <w:rsid w:val="00AC107C"/>
    <w:rsid w:val="00AC294B"/>
    <w:rsid w:val="00AC510A"/>
    <w:rsid w:val="00AC5D86"/>
    <w:rsid w:val="00AC6AD3"/>
    <w:rsid w:val="00AD267D"/>
    <w:rsid w:val="00AD3483"/>
    <w:rsid w:val="00AD38CD"/>
    <w:rsid w:val="00AD54FB"/>
    <w:rsid w:val="00AE151E"/>
    <w:rsid w:val="00AE3B9B"/>
    <w:rsid w:val="00AE5BF7"/>
    <w:rsid w:val="00AF0BE0"/>
    <w:rsid w:val="00AF2BF9"/>
    <w:rsid w:val="00AF36A3"/>
    <w:rsid w:val="00AF3C48"/>
    <w:rsid w:val="00AF4DDC"/>
    <w:rsid w:val="00AF4E77"/>
    <w:rsid w:val="00AF5DDF"/>
    <w:rsid w:val="00AF6F53"/>
    <w:rsid w:val="00B041D2"/>
    <w:rsid w:val="00B04490"/>
    <w:rsid w:val="00B1188B"/>
    <w:rsid w:val="00B12352"/>
    <w:rsid w:val="00B12A26"/>
    <w:rsid w:val="00B22A2D"/>
    <w:rsid w:val="00B2558D"/>
    <w:rsid w:val="00B27838"/>
    <w:rsid w:val="00B3405F"/>
    <w:rsid w:val="00B349DB"/>
    <w:rsid w:val="00B479E0"/>
    <w:rsid w:val="00B576E8"/>
    <w:rsid w:val="00B6024C"/>
    <w:rsid w:val="00B617D3"/>
    <w:rsid w:val="00B61B80"/>
    <w:rsid w:val="00B62C79"/>
    <w:rsid w:val="00B70C4A"/>
    <w:rsid w:val="00B76121"/>
    <w:rsid w:val="00B80155"/>
    <w:rsid w:val="00B80BB1"/>
    <w:rsid w:val="00B83223"/>
    <w:rsid w:val="00B837AD"/>
    <w:rsid w:val="00B86186"/>
    <w:rsid w:val="00B8685F"/>
    <w:rsid w:val="00B86ED1"/>
    <w:rsid w:val="00B91B09"/>
    <w:rsid w:val="00B92E79"/>
    <w:rsid w:val="00B9457C"/>
    <w:rsid w:val="00B94584"/>
    <w:rsid w:val="00BA3EDD"/>
    <w:rsid w:val="00BA4BA3"/>
    <w:rsid w:val="00BA4D0A"/>
    <w:rsid w:val="00BB4B5A"/>
    <w:rsid w:val="00BD0349"/>
    <w:rsid w:val="00BD03FF"/>
    <w:rsid w:val="00BD6DFD"/>
    <w:rsid w:val="00BE2C09"/>
    <w:rsid w:val="00BE653E"/>
    <w:rsid w:val="00BF0580"/>
    <w:rsid w:val="00BF2426"/>
    <w:rsid w:val="00BF3F19"/>
    <w:rsid w:val="00BF6D3C"/>
    <w:rsid w:val="00C0119B"/>
    <w:rsid w:val="00C02E98"/>
    <w:rsid w:val="00C10899"/>
    <w:rsid w:val="00C11801"/>
    <w:rsid w:val="00C13ED2"/>
    <w:rsid w:val="00C147C1"/>
    <w:rsid w:val="00C16B5C"/>
    <w:rsid w:val="00C21ECF"/>
    <w:rsid w:val="00C2340E"/>
    <w:rsid w:val="00C239D5"/>
    <w:rsid w:val="00C24046"/>
    <w:rsid w:val="00C261EF"/>
    <w:rsid w:val="00C30A65"/>
    <w:rsid w:val="00C31569"/>
    <w:rsid w:val="00C35205"/>
    <w:rsid w:val="00C358F3"/>
    <w:rsid w:val="00C372AD"/>
    <w:rsid w:val="00C418D9"/>
    <w:rsid w:val="00C445B9"/>
    <w:rsid w:val="00C44F84"/>
    <w:rsid w:val="00C46B1C"/>
    <w:rsid w:val="00C506DE"/>
    <w:rsid w:val="00C51AE2"/>
    <w:rsid w:val="00C57CC4"/>
    <w:rsid w:val="00C63539"/>
    <w:rsid w:val="00C6356C"/>
    <w:rsid w:val="00C64526"/>
    <w:rsid w:val="00C71064"/>
    <w:rsid w:val="00C7158C"/>
    <w:rsid w:val="00C82926"/>
    <w:rsid w:val="00C84925"/>
    <w:rsid w:val="00C86B0C"/>
    <w:rsid w:val="00C8777D"/>
    <w:rsid w:val="00C87AA5"/>
    <w:rsid w:val="00C90264"/>
    <w:rsid w:val="00C903A1"/>
    <w:rsid w:val="00C93A20"/>
    <w:rsid w:val="00C95488"/>
    <w:rsid w:val="00CA2C7F"/>
    <w:rsid w:val="00CA4098"/>
    <w:rsid w:val="00CA4287"/>
    <w:rsid w:val="00CA485C"/>
    <w:rsid w:val="00CA5177"/>
    <w:rsid w:val="00CA54F7"/>
    <w:rsid w:val="00CA5EE5"/>
    <w:rsid w:val="00CB0ADB"/>
    <w:rsid w:val="00CB4C6A"/>
    <w:rsid w:val="00CB58D8"/>
    <w:rsid w:val="00CB5EF8"/>
    <w:rsid w:val="00CB61EB"/>
    <w:rsid w:val="00CC299A"/>
    <w:rsid w:val="00CC411F"/>
    <w:rsid w:val="00CC64B7"/>
    <w:rsid w:val="00CC78CE"/>
    <w:rsid w:val="00CD495C"/>
    <w:rsid w:val="00CE1C60"/>
    <w:rsid w:val="00CE1D4E"/>
    <w:rsid w:val="00CE1D56"/>
    <w:rsid w:val="00CE1F89"/>
    <w:rsid w:val="00CE4B18"/>
    <w:rsid w:val="00CE5432"/>
    <w:rsid w:val="00CE7586"/>
    <w:rsid w:val="00CF0626"/>
    <w:rsid w:val="00CF6BD9"/>
    <w:rsid w:val="00D023C1"/>
    <w:rsid w:val="00D05DDC"/>
    <w:rsid w:val="00D145DD"/>
    <w:rsid w:val="00D30386"/>
    <w:rsid w:val="00D33B3D"/>
    <w:rsid w:val="00D3421F"/>
    <w:rsid w:val="00D34AAF"/>
    <w:rsid w:val="00D4237C"/>
    <w:rsid w:val="00D42653"/>
    <w:rsid w:val="00D43E44"/>
    <w:rsid w:val="00D44ADB"/>
    <w:rsid w:val="00D52156"/>
    <w:rsid w:val="00D564B8"/>
    <w:rsid w:val="00D66C83"/>
    <w:rsid w:val="00D722D7"/>
    <w:rsid w:val="00D767AA"/>
    <w:rsid w:val="00D8765E"/>
    <w:rsid w:val="00D9058A"/>
    <w:rsid w:val="00D93649"/>
    <w:rsid w:val="00D949C0"/>
    <w:rsid w:val="00DA479E"/>
    <w:rsid w:val="00DA4928"/>
    <w:rsid w:val="00DA575C"/>
    <w:rsid w:val="00DA6EE4"/>
    <w:rsid w:val="00DB052A"/>
    <w:rsid w:val="00DB14D4"/>
    <w:rsid w:val="00DB1A89"/>
    <w:rsid w:val="00DB2C55"/>
    <w:rsid w:val="00DB5186"/>
    <w:rsid w:val="00DB5B7D"/>
    <w:rsid w:val="00DB76A8"/>
    <w:rsid w:val="00DB78CD"/>
    <w:rsid w:val="00DC15C2"/>
    <w:rsid w:val="00DC31AF"/>
    <w:rsid w:val="00DC3BD7"/>
    <w:rsid w:val="00DC3EA8"/>
    <w:rsid w:val="00DC5B5C"/>
    <w:rsid w:val="00DC73FD"/>
    <w:rsid w:val="00DC79C6"/>
    <w:rsid w:val="00DD2B2D"/>
    <w:rsid w:val="00DD3D40"/>
    <w:rsid w:val="00DD48FC"/>
    <w:rsid w:val="00DE2ABC"/>
    <w:rsid w:val="00DF1EDD"/>
    <w:rsid w:val="00DF3DD0"/>
    <w:rsid w:val="00DF5278"/>
    <w:rsid w:val="00DF5C77"/>
    <w:rsid w:val="00E06E50"/>
    <w:rsid w:val="00E130E7"/>
    <w:rsid w:val="00E205D5"/>
    <w:rsid w:val="00E21BBF"/>
    <w:rsid w:val="00E23B7F"/>
    <w:rsid w:val="00E24F19"/>
    <w:rsid w:val="00E33186"/>
    <w:rsid w:val="00E40D38"/>
    <w:rsid w:val="00E447EE"/>
    <w:rsid w:val="00E473F2"/>
    <w:rsid w:val="00E47AD0"/>
    <w:rsid w:val="00E63799"/>
    <w:rsid w:val="00E70827"/>
    <w:rsid w:val="00E725C7"/>
    <w:rsid w:val="00E75435"/>
    <w:rsid w:val="00E769FE"/>
    <w:rsid w:val="00E835E7"/>
    <w:rsid w:val="00E851C0"/>
    <w:rsid w:val="00E872BC"/>
    <w:rsid w:val="00E91823"/>
    <w:rsid w:val="00E9220D"/>
    <w:rsid w:val="00E923A6"/>
    <w:rsid w:val="00E954BC"/>
    <w:rsid w:val="00EA4D36"/>
    <w:rsid w:val="00EB302E"/>
    <w:rsid w:val="00EB6DBB"/>
    <w:rsid w:val="00EC41D3"/>
    <w:rsid w:val="00EC7699"/>
    <w:rsid w:val="00EC77E3"/>
    <w:rsid w:val="00ED08C5"/>
    <w:rsid w:val="00ED202E"/>
    <w:rsid w:val="00ED41DB"/>
    <w:rsid w:val="00ED5254"/>
    <w:rsid w:val="00EE0C47"/>
    <w:rsid w:val="00EE186A"/>
    <w:rsid w:val="00EE30B5"/>
    <w:rsid w:val="00EE3DA7"/>
    <w:rsid w:val="00EE560D"/>
    <w:rsid w:val="00EE7D94"/>
    <w:rsid w:val="00EF05A3"/>
    <w:rsid w:val="00EF0BD3"/>
    <w:rsid w:val="00EF0C18"/>
    <w:rsid w:val="00EF1BB8"/>
    <w:rsid w:val="00EF1DD2"/>
    <w:rsid w:val="00EF24D5"/>
    <w:rsid w:val="00EF251B"/>
    <w:rsid w:val="00EF51D0"/>
    <w:rsid w:val="00EF53FB"/>
    <w:rsid w:val="00F10299"/>
    <w:rsid w:val="00F10746"/>
    <w:rsid w:val="00F13FBD"/>
    <w:rsid w:val="00F14B4F"/>
    <w:rsid w:val="00F21DF0"/>
    <w:rsid w:val="00F228CD"/>
    <w:rsid w:val="00F24883"/>
    <w:rsid w:val="00F36784"/>
    <w:rsid w:val="00F43D63"/>
    <w:rsid w:val="00F44BCC"/>
    <w:rsid w:val="00F4589C"/>
    <w:rsid w:val="00F53A32"/>
    <w:rsid w:val="00F540B3"/>
    <w:rsid w:val="00F55A1F"/>
    <w:rsid w:val="00F56408"/>
    <w:rsid w:val="00F629E2"/>
    <w:rsid w:val="00F6390F"/>
    <w:rsid w:val="00F6439A"/>
    <w:rsid w:val="00F64898"/>
    <w:rsid w:val="00F74409"/>
    <w:rsid w:val="00F74A44"/>
    <w:rsid w:val="00F76CF5"/>
    <w:rsid w:val="00F83DC0"/>
    <w:rsid w:val="00F87B40"/>
    <w:rsid w:val="00F900A5"/>
    <w:rsid w:val="00F902EF"/>
    <w:rsid w:val="00F932BA"/>
    <w:rsid w:val="00F97463"/>
    <w:rsid w:val="00F978C2"/>
    <w:rsid w:val="00FA3928"/>
    <w:rsid w:val="00FB4B01"/>
    <w:rsid w:val="00FC341B"/>
    <w:rsid w:val="00FC50BF"/>
    <w:rsid w:val="00FC597A"/>
    <w:rsid w:val="00FC6D59"/>
    <w:rsid w:val="00FC6D94"/>
    <w:rsid w:val="00FE4929"/>
    <w:rsid w:val="00FF054A"/>
    <w:rsid w:val="00FF231E"/>
    <w:rsid w:val="00FF466E"/>
    <w:rsid w:val="00FF7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5CB9"/>
  <w15:chartTrackingRefBased/>
  <w15:docId w15:val="{935225BA-8CD6-F54D-ACED-D34E28E8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38C"/>
    <w:pPr>
      <w:spacing w:after="160" w:line="259" w:lineRule="auto"/>
    </w:pPr>
    <w:rPr>
      <w:sz w:val="22"/>
      <w:szCs w:val="22"/>
    </w:rPr>
  </w:style>
  <w:style w:type="paragraph" w:styleId="Ttulo1">
    <w:name w:val="heading 1"/>
    <w:basedOn w:val="Normal"/>
    <w:next w:val="Normal"/>
    <w:link w:val="Ttulo1Car"/>
    <w:uiPriority w:val="9"/>
    <w:qFormat/>
    <w:rsid w:val="003C51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13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6B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B0C"/>
    <w:rPr>
      <w:sz w:val="22"/>
      <w:szCs w:val="22"/>
    </w:rPr>
  </w:style>
  <w:style w:type="paragraph" w:styleId="Piedepgina">
    <w:name w:val="footer"/>
    <w:basedOn w:val="Normal"/>
    <w:link w:val="PiedepginaCar"/>
    <w:uiPriority w:val="99"/>
    <w:unhideWhenUsed/>
    <w:rsid w:val="00C86B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B0C"/>
    <w:rPr>
      <w:sz w:val="22"/>
      <w:szCs w:val="22"/>
    </w:rPr>
  </w:style>
  <w:style w:type="character" w:styleId="Hipervnculo">
    <w:name w:val="Hyperlink"/>
    <w:basedOn w:val="Fuentedeprrafopredeter"/>
    <w:uiPriority w:val="99"/>
    <w:unhideWhenUsed/>
    <w:rsid w:val="00571440"/>
    <w:rPr>
      <w:color w:val="0563C1" w:themeColor="hyperlink"/>
      <w:u w:val="single"/>
    </w:rPr>
  </w:style>
  <w:style w:type="character" w:styleId="Mencinsinresolver">
    <w:name w:val="Unresolved Mention"/>
    <w:basedOn w:val="Fuentedeprrafopredeter"/>
    <w:uiPriority w:val="99"/>
    <w:semiHidden/>
    <w:unhideWhenUsed/>
    <w:rsid w:val="00571440"/>
    <w:rPr>
      <w:color w:val="605E5C"/>
      <w:shd w:val="clear" w:color="auto" w:fill="E1DFDD"/>
    </w:rPr>
  </w:style>
  <w:style w:type="paragraph" w:styleId="Prrafodelista">
    <w:name w:val="List Paragraph"/>
    <w:basedOn w:val="Normal"/>
    <w:uiPriority w:val="34"/>
    <w:qFormat/>
    <w:rsid w:val="0044649E"/>
    <w:pPr>
      <w:ind w:left="720"/>
      <w:contextualSpacing/>
    </w:pPr>
  </w:style>
  <w:style w:type="character" w:customStyle="1" w:styleId="Ttulo1Car">
    <w:name w:val="Título 1 Car"/>
    <w:basedOn w:val="Fuentedeprrafopredeter"/>
    <w:link w:val="Ttulo1"/>
    <w:uiPriority w:val="9"/>
    <w:rsid w:val="003C518E"/>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377412"/>
    <w:pPr>
      <w:autoSpaceDE w:val="0"/>
      <w:autoSpaceDN w:val="0"/>
      <w:adjustRightInd w:val="0"/>
      <w:spacing w:after="0" w:line="240" w:lineRule="auto"/>
      <w:ind w:left="11"/>
    </w:pPr>
    <w:rPr>
      <w:rFonts w:ascii="Arial" w:hAnsi="Arial" w:cs="Arial"/>
      <w:kern w:val="0"/>
      <w:sz w:val="14"/>
      <w:szCs w:val="14"/>
    </w:rPr>
  </w:style>
  <w:style w:type="character" w:customStyle="1" w:styleId="TextoindependienteCar">
    <w:name w:val="Texto independiente Car"/>
    <w:basedOn w:val="Fuentedeprrafopredeter"/>
    <w:link w:val="Textoindependiente"/>
    <w:uiPriority w:val="1"/>
    <w:rsid w:val="00377412"/>
    <w:rPr>
      <w:rFonts w:ascii="Arial" w:hAnsi="Arial" w:cs="Arial"/>
      <w:kern w:val="0"/>
      <w:sz w:val="14"/>
      <w:szCs w:val="14"/>
    </w:rPr>
  </w:style>
  <w:style w:type="character" w:styleId="Hipervnculovisitado">
    <w:name w:val="FollowedHyperlink"/>
    <w:basedOn w:val="Fuentedeprrafopredeter"/>
    <w:uiPriority w:val="99"/>
    <w:semiHidden/>
    <w:unhideWhenUsed/>
    <w:rsid w:val="00146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9.cl/2yxhw" TargetMode="External"/><Relationship Id="rId18" Type="http://schemas.openxmlformats.org/officeDocument/2006/relationships/hyperlink" Target="https://prezi.com/yqhxo7n1tcua/tecnicas-tridimensional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z_nMcA2Rhkk" TargetMode="External"/><Relationship Id="rId17" Type="http://schemas.openxmlformats.org/officeDocument/2006/relationships/hyperlink" Target="https://www.youtube.com/watch?v=8iJ46ptJI44"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acortar.link/wnN1Y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nciclovida.mx"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368A-979D-3143-983D-EDE206D2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13</Pages>
  <Words>5185</Words>
  <Characters>28523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ROSA MARIA  NUÑEZ OCHOA</cp:lastModifiedBy>
  <cp:revision>175</cp:revision>
  <dcterms:created xsi:type="dcterms:W3CDTF">2024-09-20T03:27:00Z</dcterms:created>
  <dcterms:modified xsi:type="dcterms:W3CDTF">2025-08-04T17:46:00Z</dcterms:modified>
</cp:coreProperties>
</file>